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3F8" w:rsidRDefault="004203F8" w:rsidP="004203F8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1741170</wp:posOffset>
            </wp:positionH>
            <wp:positionV relativeFrom="paragraph">
              <wp:posOffset>-652780</wp:posOffset>
            </wp:positionV>
            <wp:extent cx="2686685" cy="2011680"/>
            <wp:effectExtent l="0" t="0" r="0" b="0"/>
            <wp:wrapNone/>
            <wp:docPr id="2" name="รูปภาพ 2" descr="17619519_1196482633794210_83924521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17619519_1196482633794210_839245218_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-236220</wp:posOffset>
                </wp:positionH>
                <wp:positionV relativeFrom="paragraph">
                  <wp:posOffset>1033145</wp:posOffset>
                </wp:positionV>
                <wp:extent cx="6594475" cy="2270760"/>
                <wp:effectExtent l="0" t="0" r="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475" cy="2270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แบบประเมินตนเองระดับหน่วยงาน (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 งานผู้ป่วย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นอก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 </w:t>
                            </w:r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OPD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- 001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18.6pt;margin-top:81.35pt;width:519.25pt;height:17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" filled="f" stroked="f">
                <v:textbox>
                  <w:txbxContent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แบบประเมินตนเองระดับหน่วยงาน (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 งานผู้ป่วย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นอก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 </w:t>
                      </w:r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OPD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- 001</w:t>
                      </w:r>
                    </w:p>
                  </w:txbxContent>
                </v:textbox>
              </v:shape>
            </w:pict>
          </mc:Fallback>
        </mc:AlternateContent>
      </w:r>
    </w:p>
    <w:p w:rsidR="004203F8" w:rsidRDefault="004203F8" w:rsidP="004203F8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203F8" w:rsidRDefault="004203F8" w:rsidP="004203F8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203F8" w:rsidRDefault="004203F8" w:rsidP="004203F8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203F8" w:rsidRDefault="004203F8" w:rsidP="004203F8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203F8" w:rsidRDefault="004203F8" w:rsidP="004203F8">
      <w:pPr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a"/>
        <w:tblpPr w:leftFromText="180" w:rightFromText="180" w:vertAnchor="text" w:horzAnchor="margin" w:tblpY="1628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203F8" w:rsidTr="004203F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F8" w:rsidRDefault="004203F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4203F8" w:rsidRDefault="004203F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ผู้จัดทำ                                                     วันที่ 1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  2563</w:t>
            </w:r>
          </w:p>
          <w:p w:rsidR="004203F8" w:rsidRDefault="004203F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(นาง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กฤษฎาพร</w:t>
            </w:r>
            <w:r w:rsidR="00C2781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นันท์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บัญชา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4203F8" w:rsidRDefault="004203F8" w:rsidP="004203F8">
            <w:pPr>
              <w:spacing w:after="160" w:line="256" w:lineRule="auto"/>
              <w:rPr>
                <w:rFonts w:ascii="TH SarabunPSK" w:eastAsiaTheme="minorEastAsia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ตำแหน่ง</w:t>
            </w:r>
            <w:r w:rsidR="00C2781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หัวหน้างาน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ผู้ป่วยนอก</w:t>
            </w:r>
          </w:p>
        </w:tc>
      </w:tr>
      <w:tr w:rsidR="004203F8" w:rsidTr="004203F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F8" w:rsidRDefault="004203F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ผู้ทบทวน   </w:t>
            </w:r>
            <w:r w:rsidR="00C27818">
              <w:rPr>
                <w:noProof/>
              </w:rPr>
              <w:drawing>
                <wp:inline distT="0" distB="0" distL="0" distR="0" wp14:anchorId="42C53946" wp14:editId="7739D272">
                  <wp:extent cx="807120" cy="439615"/>
                  <wp:effectExtent l="0" t="0" r="0" b="0"/>
                  <wp:docPr id="3" name="รูปภาพ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10260" cy="441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วันที่ 1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  <w:p w:rsidR="00C27818" w:rsidRDefault="00C2781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คำถาเครือ)</w:t>
            </w:r>
          </w:p>
          <w:p w:rsidR="004203F8" w:rsidRDefault="004203F8">
            <w:pPr>
              <w:spacing w:after="160" w:line="256" w:lineRule="auto"/>
              <w:rPr>
                <w:rFonts w:ascii="TH SarabunPSK" w:eastAsiaTheme="minorEastAsia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ตำแหน่ง</w:t>
            </w:r>
            <w:r w:rsidR="00C2781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ศูนย์คุณภาพ</w:t>
            </w:r>
          </w:p>
        </w:tc>
      </w:tr>
      <w:tr w:rsidR="004203F8" w:rsidTr="004203F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F8" w:rsidRDefault="004203F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4203F8" w:rsidRDefault="004203F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ผู้อนุมัติ                                                     วันที่ 1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</w:t>
            </w:r>
          </w:p>
          <w:p w:rsidR="004203F8" w:rsidRDefault="004203F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</w:t>
            </w:r>
            <w:r w:rsidR="00C2781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 w:rsidR="00C2781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 w:rsidR="00C2781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="00C2781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4203F8" w:rsidRDefault="004203F8">
            <w:pPr>
              <w:spacing w:after="160" w:line="256" w:lineRule="auto"/>
              <w:rPr>
                <w:rFonts w:ascii="TH SarabunPSK" w:eastAsiaTheme="minorEastAsia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ตำแหน่ง ผู้อำนวยการโรงพยาบาลแม่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4203F8" w:rsidRDefault="004203F8" w:rsidP="004203F8">
      <w:pPr>
        <w:rPr>
          <w:rFonts w:ascii="TH SarabunPSK" w:eastAsiaTheme="minorEastAsia" w:hAnsi="TH SarabunPSK" w:cs="TH SarabunPSK"/>
          <w:b/>
          <w:bCs/>
          <w:sz w:val="40"/>
          <w:szCs w:val="40"/>
        </w:rPr>
      </w:pPr>
    </w:p>
    <w:p w:rsidR="004203F8" w:rsidRDefault="004203F8" w:rsidP="004203F8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203F8" w:rsidRDefault="004203F8" w:rsidP="004203F8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819785</wp:posOffset>
                </wp:positionH>
                <wp:positionV relativeFrom="paragraph">
                  <wp:posOffset>3623262</wp:posOffset>
                </wp:positionV>
                <wp:extent cx="3934460" cy="17945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ฉบับที่ 0</w:t>
                            </w:r>
                            <w:r w:rsidR="00E3274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แก้ไขครั้งที่ 00</w:t>
                            </w:r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วันที่บังคับใช้ 1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ธันวาคม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2563</w:t>
                            </w:r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203F8" w:rsidRDefault="004203F8" w:rsidP="004203F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64.55pt;margin-top:285.3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" filled="f" stroked="f">
                <v:textbox>
                  <w:txbxContent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0</w:t>
                      </w:r>
                      <w:r w:rsidR="00E3274E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  <w:bookmarkStart w:id="1" w:name="_GoBack"/>
                      <w:bookmarkEnd w:id="1"/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แก้ไขครั้งที่ 00</w:t>
                      </w:r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วันที่บังคับใช้ 1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ธันวาคม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2563</w:t>
                      </w:r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203F8" w:rsidRDefault="004203F8" w:rsidP="004203F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203F8" w:rsidRDefault="004203F8" w:rsidP="004203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203F8" w:rsidRDefault="004203F8" w:rsidP="004203F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357C" w:rsidRDefault="00DF357C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03F8" w:rsidRDefault="004203F8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03F8" w:rsidRDefault="004203F8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Service Profile</w:t>
      </w:r>
      <w:r w:rsidR="0082433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90FA0" w:rsidRPr="00D4726F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ชื่อหน่วยคุณภาพ</w:t>
      </w:r>
      <w:r w:rsidR="00FD5B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งานผู้ป่วยนอก</w:t>
      </w: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1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D5BF2" w:rsidRPr="00FD5BF2" w:rsidRDefault="00290FA0" w:rsidP="00FD5BF2">
      <w:pPr>
        <w:ind w:firstLine="540"/>
        <w:rPr>
          <w:rFonts w:ascii="Times New Roman" w:eastAsia="Times New Roman" w:hAnsi="Times New Roman" w:cs="Angsana New"/>
          <w:sz w:val="24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ก. ความมุ่งหมาย (</w:t>
      </w:r>
      <w:r w:rsidRPr="00D4726F">
        <w:rPr>
          <w:rFonts w:ascii="TH SarabunPSK" w:hAnsi="TH SarabunPSK" w:cs="TH SarabunPSK"/>
          <w:sz w:val="32"/>
          <w:szCs w:val="32"/>
        </w:rPr>
        <w:t>Purpose</w:t>
      </w:r>
      <w:r w:rsidRPr="00D4726F">
        <w:rPr>
          <w:rFonts w:ascii="TH SarabunPSK" w:hAnsi="TH SarabunPSK" w:cs="TH SarabunPSK"/>
          <w:sz w:val="32"/>
          <w:szCs w:val="32"/>
          <w:cs/>
        </w:rPr>
        <w:t>) :</w:t>
      </w:r>
      <w:r w:rsidR="00FD5BF2" w:rsidRPr="00DB6F19">
        <w:rPr>
          <w:rFonts w:ascii="TH SarabunIT๙" w:eastAsia="Times New Roman" w:hAnsi="TH SarabunIT๙" w:cs="TH SarabunIT๙"/>
          <w:sz w:val="32"/>
          <w:szCs w:val="32"/>
          <w:cs/>
        </w:rPr>
        <w:t>ให้บริการตรวจรักษาพยาบาลตามความเร่งด่วนของการเจ็บป่วย ให้การดูแลรักษาพยาบาล ส่งเสริม ป้องกัน</w:t>
      </w:r>
      <w:r w:rsidR="00FD5BF2" w:rsidRPr="00DB6F1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D5BF2" w:rsidRPr="00DB6F19">
        <w:rPr>
          <w:rFonts w:ascii="TH SarabunIT๙" w:eastAsia="Times New Roman" w:hAnsi="TH SarabunIT๙" w:cs="TH SarabunIT๙"/>
          <w:sz w:val="32"/>
          <w:szCs w:val="32"/>
          <w:cs/>
        </w:rPr>
        <w:t>ฟื้นฟูสุขภาพผสมผสานแบบองค์รวมตามมาตรฐานวิชาชีพโดยคำนึงถึงสิทธิของผู้รับบริการ เพื่อให้มีความถูกต้อง รวดเร็ว ปลอดภัยและพึงพอใจ</w:t>
      </w:r>
    </w:p>
    <w:p w:rsidR="00FD5BF2" w:rsidRPr="00DB6F19" w:rsidRDefault="00290FA0" w:rsidP="00FD5BF2">
      <w:pPr>
        <w:rPr>
          <w:rFonts w:ascii="TH SarabunIT๙" w:eastAsia="Times New Roman" w:hAnsi="TH SarabunIT๙" w:cs="TH SarabunIT๙"/>
          <w:sz w:val="32"/>
          <w:szCs w:val="32"/>
          <w:cs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ข. ขอบเขตการให้บริการ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4726F">
        <w:rPr>
          <w:rFonts w:ascii="TH SarabunPSK" w:hAnsi="TH SarabunPSK" w:cs="TH SarabunPSK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sz w:val="32"/>
          <w:szCs w:val="32"/>
        </w:rPr>
        <w:t>Scope of Service</w:t>
      </w:r>
      <w:r w:rsidRPr="00D4726F">
        <w:rPr>
          <w:rFonts w:ascii="TH SarabunPSK" w:hAnsi="TH SarabunPSK" w:cs="TH SarabunPSK"/>
          <w:sz w:val="32"/>
          <w:szCs w:val="32"/>
          <w:cs/>
        </w:rPr>
        <w:t>) :</w:t>
      </w:r>
      <w:r w:rsidR="00FD5BF2" w:rsidRPr="00DB6F19">
        <w:rPr>
          <w:rFonts w:ascii="TH SarabunIT๙" w:eastAsia="Times New Roman" w:hAnsi="TH SarabunIT๙" w:cs="TH SarabunIT๙"/>
          <w:sz w:val="32"/>
          <w:szCs w:val="32"/>
          <w:cs/>
        </w:rPr>
        <w:t>วันราชการ เวลา08.00น.-16.00น.ให้บริการตรวจรักษาผู้ป่วยโรคทั่วไปโดยแพทย์และวันหยุดราชการ เวลา08.00น.-16.00น.โดยพยาบาลเวชปฏิบัติทั่วไปซึ่งมีแพทย์เวรห้องฉุกเฉินเป็นแพทย์ที่ปรึกษา</w:t>
      </w:r>
    </w:p>
    <w:p w:rsidR="00FD5BF2" w:rsidRPr="00DB6F19" w:rsidRDefault="00290FA0" w:rsidP="00FD5BF2">
      <w:pPr>
        <w:rPr>
          <w:rFonts w:ascii="TH SarabunIT๙" w:eastAsia="Times New Roman" w:hAnsi="TH SarabunIT๙" w:cs="TH SarabunIT๙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ค. ความต้องการของผู้รับผลงานสำคัญ :</w:t>
      </w:r>
      <w:r w:rsidR="00FD5BF2" w:rsidRPr="00DB6F19">
        <w:rPr>
          <w:rFonts w:ascii="TH SarabunIT๙" w:eastAsia="Times New Roman" w:hAnsi="TH SarabunIT๙" w:cs="TH SarabunIT๙"/>
          <w:sz w:val="32"/>
          <w:szCs w:val="32"/>
          <w:cs/>
        </w:rPr>
        <w:t>ความต้องการของผู้รับบริการ แบ่งตามกลุ่มดังนี้</w:t>
      </w:r>
    </w:p>
    <w:p w:rsidR="00FD5BF2" w:rsidRPr="00FD5BF2" w:rsidRDefault="00FD5BF2" w:rsidP="00FD5BF2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FD5BF2">
        <w:rPr>
          <w:rFonts w:ascii="TH SarabunIT๙" w:eastAsia="Times New Roman" w:hAnsi="TH SarabunIT๙" w:cs="TH SarabunIT๙"/>
          <w:sz w:val="32"/>
          <w:szCs w:val="32"/>
        </w:rPr>
        <w:t>1.</w:t>
      </w:r>
      <w:r w:rsidRPr="00FD5BF2">
        <w:rPr>
          <w:rFonts w:ascii="TH SarabunIT๙" w:eastAsia="Times New Roman" w:hAnsi="TH SarabunIT๙" w:cs="TH SarabunIT๙"/>
          <w:sz w:val="32"/>
          <w:szCs w:val="32"/>
          <w:cs/>
        </w:rPr>
        <w:t>กลุ่มผู้รับบริการภายนอก</w:t>
      </w:r>
      <w:r w:rsidRPr="00FD5BF2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FD5BF2">
        <w:rPr>
          <w:rFonts w:ascii="TH SarabunIT๙" w:eastAsia="Times New Roman" w:hAnsi="TH SarabunIT๙" w:cs="TH SarabunIT๙"/>
          <w:sz w:val="32"/>
          <w:szCs w:val="32"/>
          <w:cs/>
        </w:rPr>
        <w:t>ให้การคัดแยกประเภทผู้ป่วยถูกต้อง เหมาะสม การได้รับบริการตรวจรักษาพยาบาลอย่างถูกต้อง ปลอดภัยให้การดูแลช่วยเหลืออย่างเหมาะสม, การติดต่อประสานงานมีมนุษย์สัมพันธ์ที่ดีเป็นกันเอง ให้ความสนใจในการรับฟังข้อมูลของผู้รับบริการ, คำแนะนำที่เหมาะสมเข้าใจง่าย</w:t>
      </w:r>
    </w:p>
    <w:p w:rsidR="00FD5BF2" w:rsidRPr="00FD5BF2" w:rsidRDefault="00FD5BF2" w:rsidP="00FD5BF2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D5BF2">
        <w:rPr>
          <w:rFonts w:ascii="TH SarabunIT๙" w:eastAsia="Times New Roman" w:hAnsi="TH SarabunIT๙" w:cs="TH SarabunIT๙"/>
          <w:sz w:val="32"/>
          <w:szCs w:val="32"/>
        </w:rPr>
        <w:t>2.</w:t>
      </w:r>
      <w:r w:rsidRPr="00FD5BF2">
        <w:rPr>
          <w:rFonts w:ascii="TH SarabunIT๙" w:eastAsia="Times New Roman" w:hAnsi="TH SarabunIT๙" w:cs="TH SarabunIT๙"/>
          <w:sz w:val="32"/>
          <w:szCs w:val="32"/>
          <w:cs/>
        </w:rPr>
        <w:t>กลุ่มผู้รับบริการภายใน</w:t>
      </w:r>
      <w:r w:rsidRPr="00FD5BF2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FD5BF2">
        <w:rPr>
          <w:rFonts w:ascii="TH SarabunIT๙" w:eastAsia="Times New Roman" w:hAnsi="TH SarabunIT๙" w:cs="TH SarabunIT๙"/>
          <w:sz w:val="32"/>
          <w:szCs w:val="32"/>
          <w:cs/>
        </w:rPr>
        <w:t>การทำงานเป็นทีม, การประสานงานที่ดีอย่างเป็นระบบ, การบันทึกข้อมูลทางการพยาบาลถูกต้อง ครบถ้วน, มีระบบการบริหารความเสี่ยงที่ดี, มีแนวทางการดูแลผู้ป่วยถูกต้องตามมาตรฐานวิชาชีพและมีระบบการส่งต่อข้อมูลที่ดี</w:t>
      </w:r>
    </w:p>
    <w:p w:rsidR="00290FA0" w:rsidRPr="00FD5BF2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D4726F">
        <w:rPr>
          <w:rFonts w:ascii="TH SarabunPSK" w:hAnsi="TH SarabunPSK" w:cs="TH SarabunPSK"/>
          <w:sz w:val="32"/>
          <w:szCs w:val="32"/>
          <w:cs/>
        </w:rPr>
        <w:t>:</w:t>
      </w:r>
      <w:r w:rsidR="00FD5BF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BF2">
        <w:rPr>
          <w:rFonts w:ascii="TH SarabunPSK" w:hAnsi="TH SarabunPSK" w:cs="TH SarabunPSK" w:hint="cs"/>
          <w:color w:val="000000"/>
          <w:sz w:val="32"/>
          <w:szCs w:val="32"/>
          <w:cs/>
        </w:rPr>
        <w:t>ทุกจุดบริการ</w:t>
      </w:r>
      <w:r w:rsidR="00534C1A">
        <w:rPr>
          <w:rFonts w:ascii="TH SarabunPSK" w:hAnsi="TH SarabunPSK" w:cs="TH SarabunPSK" w:hint="cs"/>
          <w:color w:val="000000"/>
          <w:sz w:val="32"/>
          <w:szCs w:val="32"/>
          <w:cs/>
        </w:rPr>
        <w:t>ที่มีการประสานงานเพื่อส่งต่อผู้รับบริการไปรับบริการมีการป</w:t>
      </w:r>
      <w:r w:rsidR="009D4C95">
        <w:rPr>
          <w:rFonts w:ascii="TH SarabunPSK" w:hAnsi="TH SarabunPSK" w:cs="TH SarabunPSK" w:hint="cs"/>
          <w:color w:val="000000"/>
          <w:sz w:val="32"/>
          <w:szCs w:val="32"/>
          <w:cs/>
        </w:rPr>
        <w:t>ระสานงานโดยมีใบนำทาง</w:t>
      </w:r>
      <w:r w:rsidR="009D4C95">
        <w:rPr>
          <w:rFonts w:ascii="TH SarabunPSK" w:hAnsi="TH SarabunPSK" w:cs="TH SarabunPSK"/>
          <w:color w:val="000000"/>
          <w:sz w:val="32"/>
          <w:szCs w:val="32"/>
        </w:rPr>
        <w:t xml:space="preserve">paperless, </w:t>
      </w:r>
      <w:r w:rsidR="009D4C95">
        <w:rPr>
          <w:rFonts w:ascii="TH SarabunPSK" w:hAnsi="TH SarabunPSK" w:cs="TH SarabunPSK" w:hint="cs"/>
          <w:color w:val="000000"/>
          <w:sz w:val="32"/>
          <w:szCs w:val="32"/>
          <w:cs/>
        </w:rPr>
        <w:t>เขียนบันทึกหรือคำสั่ง, โทรศัพท์ประสานงาน</w:t>
      </w:r>
    </w:p>
    <w:p w:rsidR="00290FA0" w:rsidRPr="009D4C95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  <w:r w:rsidR="009D4C9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B6F1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ถูกต้อง ปลอดภัย </w:t>
      </w:r>
    </w:p>
    <w:p w:rsidR="00290FA0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 xml:space="preserve">ฉ. ประเด็นคุณภาพที่สำคัญ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color w:val="000000"/>
          <w:sz w:val="32"/>
          <w:szCs w:val="32"/>
        </w:rPr>
        <w:t>Key Quality Issues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) :</w:t>
      </w:r>
    </w:p>
    <w:p w:rsidR="009D4C95" w:rsidRPr="00DB6F19" w:rsidRDefault="009D4C95" w:rsidP="009D4C95">
      <w:pPr>
        <w:rPr>
          <w:rFonts w:ascii="TH SarabunIT๙" w:eastAsia="Times New Roman" w:hAnsi="TH SarabunIT๙" w:cs="TH SarabunIT๙"/>
          <w:sz w:val="32"/>
          <w:szCs w:val="32"/>
        </w:rPr>
      </w:pPr>
      <w:r w:rsidRPr="00DB6F19">
        <w:rPr>
          <w:rFonts w:ascii="TH SarabunIT๙" w:eastAsia="Times New Roman" w:hAnsi="TH SarabunIT๙" w:cs="TH SarabunIT๙"/>
          <w:sz w:val="32"/>
          <w:szCs w:val="32"/>
          <w:cs/>
        </w:rPr>
        <w:t>1.มีการคัดกรองผู้รับบริการก่อนเข้ารับการตรวจรักษาพยาบาลและให้คำแนะนำอย่างถูกต้อง ปลอดภัย</w:t>
      </w:r>
    </w:p>
    <w:p w:rsidR="009D4C95" w:rsidRPr="009D4C95" w:rsidRDefault="009D4C95" w:rsidP="009D4C9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D4C95">
        <w:rPr>
          <w:rFonts w:ascii="TH SarabunIT๙" w:eastAsia="Times New Roman" w:hAnsi="TH SarabunIT๙" w:cs="TH SarabunIT๙"/>
          <w:sz w:val="32"/>
          <w:szCs w:val="32"/>
          <w:cs/>
        </w:rPr>
        <w:t>2.การให้ข้อมูลสุขภาพ มีการสื่อสารถูกต้องครบถ้วนเข้าใจง่าย</w:t>
      </w:r>
    </w:p>
    <w:p w:rsidR="009D4C95" w:rsidRPr="009D4C95" w:rsidRDefault="009D4C95" w:rsidP="009D4C9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D4C95">
        <w:rPr>
          <w:rFonts w:ascii="TH SarabunIT๙" w:eastAsia="Times New Roman" w:hAnsi="TH SarabunIT๙" w:cs="TH SarabunIT๙"/>
          <w:sz w:val="32"/>
          <w:szCs w:val="32"/>
          <w:cs/>
        </w:rPr>
        <w:t>3.มีการพัฒนาคุณภาพอย่างต่อเนื่อง ผู้ป่วยมีความปลอดภัย</w:t>
      </w:r>
    </w:p>
    <w:p w:rsidR="009D4C95" w:rsidRPr="009D4C95" w:rsidRDefault="009D4C95" w:rsidP="009D4C9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D4C95">
        <w:rPr>
          <w:rFonts w:ascii="TH SarabunIT๙" w:eastAsia="Times New Roman" w:hAnsi="TH SarabunIT๙" w:cs="TH SarabunIT๙"/>
          <w:sz w:val="32"/>
          <w:szCs w:val="32"/>
          <w:cs/>
        </w:rPr>
        <w:t>4.มีการส่งเสริมพัฒนาศักยภาพของบุคลากรบุคลากรทุกระดับอย่างต่อเนื่อง บุคลากรมีความสุข</w:t>
      </w:r>
    </w:p>
    <w:p w:rsidR="00227B08" w:rsidRDefault="00290FA0" w:rsidP="00227B08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 xml:space="preserve">ช. ความท้าทาย ความเสี่ยงสำคัญ </w:t>
      </w:r>
    </w:p>
    <w:p w:rsidR="0032773F" w:rsidRPr="0031581C" w:rsidRDefault="00DB6F19" w:rsidP="00227B08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4608F">
        <w:rPr>
          <w:rFonts w:ascii="TH SarabunIT๙" w:eastAsia="Times New Roman" w:hAnsi="TH SarabunIT๙" w:cs="TH SarabunIT๙"/>
          <w:sz w:val="32"/>
          <w:szCs w:val="32"/>
          <w:cs/>
        </w:rPr>
        <w:t>ประสิทธิภาพการคัดกรองผู้ป่วย</w:t>
      </w:r>
      <w:r w:rsidR="0032773F" w:rsidRPr="0084608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32773F" w:rsidRPr="0084608F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="007E2AFD" w:rsidRPr="0084608F">
        <w:rPr>
          <w:rFonts w:ascii="TH SarabunIT๙" w:eastAsia="Times New Roman" w:hAnsi="TH SarabunIT๙" w:cs="TH SarabunIT๙" w:hint="cs"/>
          <w:sz w:val="32"/>
          <w:szCs w:val="32"/>
          <w:cs/>
        </w:rPr>
        <w:t>การคัดกรองผิดพลาดในผู้ป่วยที่มี</w:t>
      </w:r>
      <w:r w:rsidR="004D5AD9" w:rsidRPr="0084608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อาการซับซ้อน </w:t>
      </w:r>
      <w:proofErr w:type="spellStart"/>
      <w:r w:rsidR="004D5AD9" w:rsidRPr="0084608F">
        <w:rPr>
          <w:rFonts w:ascii="TH SarabunIT๙" w:eastAsia="Times New Roman" w:hAnsi="TH SarabunIT๙" w:cs="TH SarabunIT๙" w:hint="cs"/>
          <w:sz w:val="32"/>
          <w:szCs w:val="32"/>
          <w:cs/>
        </w:rPr>
        <w:t>คลุมเคลื</w:t>
      </w:r>
      <w:r w:rsidR="007E2AFD" w:rsidRPr="0084608F">
        <w:rPr>
          <w:rFonts w:ascii="TH SarabunIT๙" w:eastAsia="Times New Roman" w:hAnsi="TH SarabunIT๙" w:cs="TH SarabunIT๙" w:hint="cs"/>
          <w:sz w:val="32"/>
          <w:szCs w:val="32"/>
          <w:cs/>
        </w:rPr>
        <w:t>อ</w:t>
      </w:r>
      <w:proofErr w:type="spellEnd"/>
      <w:r w:rsidR="007E2AFD" w:rsidRPr="00107BFB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="004D5AD9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="0032773F">
        <w:rPr>
          <w:rFonts w:ascii="TH SarabunIT๙" w:eastAsia="Times New Roman" w:hAnsi="TH SarabunIT๙" w:cs="TH SarabunIT๙" w:hint="cs"/>
          <w:sz w:val="32"/>
          <w:szCs w:val="32"/>
          <w:cs/>
        </w:rPr>
        <w:t>จัดอบรมให้ความรู้สำหรับเจ้าหน้าที่พยาบาลเมื่อวันที่</w:t>
      </w:r>
      <w:r w:rsidR="0031581C">
        <w:rPr>
          <w:rFonts w:ascii="TH SarabunIT๙" w:eastAsia="Times New Roman" w:hAnsi="TH SarabunIT๙" w:cs="TH SarabunIT๙" w:hint="cs"/>
          <w:sz w:val="32"/>
          <w:szCs w:val="32"/>
          <w:cs/>
        </w:rPr>
        <w:t>16มิถุนายน2560</w:t>
      </w:r>
      <w:r w:rsidR="0031581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1581C">
        <w:rPr>
          <w:rFonts w:ascii="TH SarabunIT๙" w:eastAsia="Times New Roman" w:hAnsi="TH SarabunIT๙" w:cs="TH SarabunIT๙" w:hint="cs"/>
          <w:sz w:val="32"/>
          <w:szCs w:val="32"/>
          <w:cs/>
        </w:rPr>
        <w:t>โดยนายแพทย์</w:t>
      </w:r>
      <w:proofErr w:type="spellStart"/>
      <w:r w:rsidR="0031581C">
        <w:rPr>
          <w:rFonts w:ascii="TH SarabunIT๙" w:eastAsia="Times New Roman" w:hAnsi="TH SarabunIT๙" w:cs="TH SarabunIT๙" w:hint="cs"/>
          <w:sz w:val="32"/>
          <w:szCs w:val="32"/>
          <w:cs/>
        </w:rPr>
        <w:t>วนิรุทธ์</w:t>
      </w:r>
      <w:proofErr w:type="spellEnd"/>
      <w:r w:rsidR="0031581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หอเจริญ, อบรม</w:t>
      </w:r>
      <w:r w:rsidR="0031581C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ทบทวนให้ความรู้สำหรับเจ้าหน้าที่พยาบาลเมื่อวันที่</w:t>
      </w:r>
      <w:r w:rsidR="0041500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11เมษายน2562โดยนายแพทย์กิจ </w:t>
      </w:r>
      <w:proofErr w:type="spellStart"/>
      <w:r w:rsidR="00415003">
        <w:rPr>
          <w:rFonts w:ascii="TH SarabunIT๙" w:eastAsia="Times New Roman" w:hAnsi="TH SarabunIT๙" w:cs="TH SarabunIT๙" w:hint="cs"/>
          <w:sz w:val="32"/>
          <w:szCs w:val="32"/>
          <w:cs/>
        </w:rPr>
        <w:t>อวิ</w:t>
      </w:r>
      <w:proofErr w:type="spellEnd"/>
      <w:r w:rsidR="0041500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โรธนานนท์ ผู้เข้าอบรม 100 </w:t>
      </w:r>
      <w:r w:rsidR="00415003">
        <w:rPr>
          <w:rFonts w:ascii="TH SarabunIT๙" w:eastAsia="Times New Roman" w:hAnsi="TH SarabunIT๙" w:cs="TH SarabunIT๙"/>
          <w:sz w:val="32"/>
          <w:szCs w:val="32"/>
        </w:rPr>
        <w:t>%</w:t>
      </w:r>
    </w:p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p w:rsidR="00415003" w:rsidRPr="00415003" w:rsidRDefault="00415003" w:rsidP="00415003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15003">
        <w:rPr>
          <w:rFonts w:ascii="TH SarabunIT๙" w:eastAsia="Times New Roman" w:hAnsi="TH SarabunIT๙" w:cs="TH SarabunIT๙"/>
          <w:sz w:val="32"/>
          <w:szCs w:val="32"/>
        </w:rPr>
        <w:t xml:space="preserve">5 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 xml:space="preserve">อันดับโรคที่มารับบริการ เรียงตามลำดับคือ </w:t>
      </w:r>
      <w:r w:rsidRPr="00415003">
        <w:rPr>
          <w:rFonts w:ascii="TH SarabunIT๙" w:eastAsia="Times New Roman" w:hAnsi="TH SarabunIT๙" w:cs="TH SarabunIT๙"/>
          <w:sz w:val="32"/>
          <w:szCs w:val="32"/>
        </w:rPr>
        <w:t>HT, DM, Common Cold, Dyspepsia, Myalgia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415003" w:rsidRPr="00415003" w:rsidRDefault="00415003" w:rsidP="00415003">
      <w:pPr>
        <w:spacing w:after="0" w:line="240" w:lineRule="auto"/>
        <w:ind w:firstLine="720"/>
        <w:jc w:val="right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851"/>
        <w:gridCol w:w="850"/>
        <w:gridCol w:w="851"/>
        <w:gridCol w:w="850"/>
        <w:gridCol w:w="851"/>
        <w:gridCol w:w="850"/>
      </w:tblGrid>
      <w:tr w:rsidR="00415003" w:rsidRPr="00415003" w:rsidTr="007460BF">
        <w:tc>
          <w:tcPr>
            <w:tcW w:w="3085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ปริมาณผู้ป่วยนอก</w:t>
            </w:r>
          </w:p>
        </w:tc>
        <w:tc>
          <w:tcPr>
            <w:tcW w:w="1134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</w:rPr>
              <w:t>255</w:t>
            </w:r>
            <w:r w:rsidRPr="00415003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8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2559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2560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2561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2562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2563</w:t>
            </w:r>
          </w:p>
        </w:tc>
      </w:tr>
      <w:tr w:rsidR="00415003" w:rsidRPr="00415003" w:rsidTr="007460BF">
        <w:trPr>
          <w:trHeight w:val="505"/>
        </w:trPr>
        <w:tc>
          <w:tcPr>
            <w:tcW w:w="3085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.จำนวนผู้รับบริการเวลาราชการ</w:t>
            </w:r>
          </w:p>
        </w:tc>
        <w:tc>
          <w:tcPr>
            <w:tcW w:w="1134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65,261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60,861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64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390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57,546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62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721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73,512</w:t>
            </w:r>
          </w:p>
        </w:tc>
      </w:tr>
      <w:tr w:rsidR="00415003" w:rsidRPr="00415003" w:rsidTr="007460BF">
        <w:trPr>
          <w:trHeight w:val="505"/>
        </w:trPr>
        <w:tc>
          <w:tcPr>
            <w:tcW w:w="3085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2.จำนวนผู้ป่วยเฉลี่ยต่อวันราชการ</w:t>
            </w:r>
          </w:p>
        </w:tc>
        <w:tc>
          <w:tcPr>
            <w:tcW w:w="1134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272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254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264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260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260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307</w:t>
            </w:r>
          </w:p>
        </w:tc>
      </w:tr>
      <w:tr w:rsidR="00415003" w:rsidRPr="00415003" w:rsidTr="007460BF">
        <w:tc>
          <w:tcPr>
            <w:tcW w:w="3085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3.จำนวนผู้ป่วยวันหยุดราชการราชการ</w:t>
            </w:r>
          </w:p>
        </w:tc>
        <w:tc>
          <w:tcPr>
            <w:tcW w:w="1134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7,077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8,670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019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7,368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353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6,563</w:t>
            </w:r>
          </w:p>
        </w:tc>
      </w:tr>
      <w:tr w:rsidR="00415003" w:rsidRPr="00415003" w:rsidTr="007460BF">
        <w:tc>
          <w:tcPr>
            <w:tcW w:w="3085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4.จำนวนผู้ป่วยเฉลี่ยต่อวันหยุดราชการ</w:t>
            </w:r>
          </w:p>
        </w:tc>
        <w:tc>
          <w:tcPr>
            <w:tcW w:w="1134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59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61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52</w:t>
            </w:r>
          </w:p>
        </w:tc>
      </w:tr>
      <w:tr w:rsidR="00415003" w:rsidRPr="00415003" w:rsidTr="007460BF">
        <w:tc>
          <w:tcPr>
            <w:tcW w:w="3085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5.จำนวนห้องตรวจโรค</w:t>
            </w:r>
          </w:p>
        </w:tc>
        <w:tc>
          <w:tcPr>
            <w:tcW w:w="1134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ห้อง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5(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ARI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415003" w:rsidRPr="00415003" w:rsidTr="007460BF">
        <w:tc>
          <w:tcPr>
            <w:tcW w:w="3085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6.ห้องทำหัตถการ(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U/S,EKG,PV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ห้อง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415003" w:rsidRPr="00415003" w:rsidRDefault="00415003" w:rsidP="00415003">
      <w:pPr>
        <w:spacing w:after="0" w:line="240" w:lineRule="auto"/>
        <w:ind w:firstLine="720"/>
        <w:jc w:val="right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4980"/>
      </w:tblGrid>
      <w:tr w:rsidR="00415003" w:rsidRPr="00415003" w:rsidTr="007460BF">
        <w:tc>
          <w:tcPr>
            <w:tcW w:w="4341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498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</w:tr>
      <w:tr w:rsidR="00415003" w:rsidRPr="00415003" w:rsidTr="007460BF">
        <w:tc>
          <w:tcPr>
            <w:tcW w:w="4341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แพทย์</w:t>
            </w:r>
          </w:p>
        </w:tc>
        <w:tc>
          <w:tcPr>
            <w:tcW w:w="498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คน (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OPD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4 คน)</w:t>
            </w:r>
          </w:p>
        </w:tc>
      </w:tr>
      <w:tr w:rsidR="00415003" w:rsidRPr="00415003" w:rsidTr="007460BF">
        <w:tc>
          <w:tcPr>
            <w:tcW w:w="4341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498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="0084608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415003" w:rsidRPr="00415003" w:rsidTr="007460BF">
        <w:tc>
          <w:tcPr>
            <w:tcW w:w="4341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ผู้ช่วยเหลือคนไข้</w:t>
            </w:r>
          </w:p>
        </w:tc>
        <w:tc>
          <w:tcPr>
            <w:tcW w:w="4980" w:type="dxa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คน </w:t>
            </w:r>
          </w:p>
        </w:tc>
      </w:tr>
      <w:tr w:rsidR="00415003" w:rsidRPr="00415003" w:rsidTr="007460BF">
        <w:tc>
          <w:tcPr>
            <w:tcW w:w="4341" w:type="dxa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พนักงานเปล</w:t>
            </w:r>
          </w:p>
        </w:tc>
        <w:tc>
          <w:tcPr>
            <w:tcW w:w="4980" w:type="dxa"/>
          </w:tcPr>
          <w:p w:rsidR="00415003" w:rsidRPr="00415003" w:rsidRDefault="00415003" w:rsidP="008460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คน</w:t>
            </w:r>
          </w:p>
        </w:tc>
      </w:tr>
    </w:tbl>
    <w:p w:rsidR="00415003" w:rsidRPr="00415003" w:rsidRDefault="00415003" w:rsidP="00415003">
      <w:pPr>
        <w:spacing w:after="0" w:line="240" w:lineRule="auto"/>
        <w:ind w:firstLine="720"/>
        <w:rPr>
          <w:rFonts w:ascii="Angsana New" w:eastAsia="Times New Roman" w:hAnsi="Angsana New" w:cs="Angsana New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4901"/>
      </w:tblGrid>
      <w:tr w:rsidR="00415003" w:rsidRPr="00415003" w:rsidTr="007460BF">
        <w:tc>
          <w:tcPr>
            <w:tcW w:w="4361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เครื่องมือที่สำคัญ</w:t>
            </w:r>
          </w:p>
        </w:tc>
        <w:tc>
          <w:tcPr>
            <w:tcW w:w="4927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15003" w:rsidRPr="00415003" w:rsidTr="007460BF">
        <w:tc>
          <w:tcPr>
            <w:tcW w:w="4361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เครื่องส่องหู ส่องตา</w:t>
            </w:r>
          </w:p>
        </w:tc>
        <w:tc>
          <w:tcPr>
            <w:tcW w:w="4927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 เครื่อง</w:t>
            </w:r>
          </w:p>
        </w:tc>
      </w:tr>
      <w:tr w:rsidR="00415003" w:rsidRPr="00415003" w:rsidTr="007460BF">
        <w:tc>
          <w:tcPr>
            <w:tcW w:w="4361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ชุดวัดสายตา 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E -Chart</w:t>
            </w:r>
          </w:p>
        </w:tc>
        <w:tc>
          <w:tcPr>
            <w:tcW w:w="4927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 (มีสัญลักษณ์ตัวเลขกับตัวหนังสือ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E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ม.ค.2561)</w:t>
            </w:r>
          </w:p>
        </w:tc>
      </w:tr>
      <w:tr w:rsidR="00415003" w:rsidRPr="00415003" w:rsidTr="007460BF">
        <w:tc>
          <w:tcPr>
            <w:tcW w:w="4361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เครื่องวัดความดันโลหิตแบบปรอท</w:t>
            </w:r>
          </w:p>
        </w:tc>
        <w:tc>
          <w:tcPr>
            <w:tcW w:w="4927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 เครื่อง(ผู้ใหญ่ 2 เครื่อง,เด็ก 2 เครื่อง)</w:t>
            </w:r>
          </w:p>
        </w:tc>
      </w:tr>
      <w:tr w:rsidR="00415003" w:rsidRPr="00415003" w:rsidTr="007460BF">
        <w:tc>
          <w:tcPr>
            <w:tcW w:w="4361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เครื่อง 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Ultrasound</w:t>
            </w:r>
          </w:p>
        </w:tc>
        <w:tc>
          <w:tcPr>
            <w:tcW w:w="4927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 (ก.ย.2561)</w:t>
            </w:r>
          </w:p>
        </w:tc>
      </w:tr>
      <w:tr w:rsidR="00415003" w:rsidRPr="00415003" w:rsidTr="007460BF">
        <w:tc>
          <w:tcPr>
            <w:tcW w:w="4361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เครื่องตรวจคลื่นหัวใจไฟฟ้า</w:t>
            </w:r>
          </w:p>
        </w:tc>
        <w:tc>
          <w:tcPr>
            <w:tcW w:w="4927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เครื่อง(15ม.ค.2562)</w:t>
            </w:r>
          </w:p>
        </w:tc>
      </w:tr>
      <w:tr w:rsidR="00415003" w:rsidRPr="00415003" w:rsidTr="007460BF">
        <w:tc>
          <w:tcPr>
            <w:tcW w:w="4361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เครื่องวัดความดันโลหิตแบบแขนสอด(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</w:rPr>
              <w:t>smart BP</w:t>
            </w: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927" w:type="dxa"/>
            <w:shd w:val="clear" w:color="auto" w:fill="auto"/>
          </w:tcPr>
          <w:p w:rsidR="00415003" w:rsidRPr="00415003" w:rsidRDefault="00415003" w:rsidP="0041500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1500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 เครื่อง(16เม.ย.2563, ส.ค.2563)</w:t>
            </w:r>
          </w:p>
        </w:tc>
      </w:tr>
    </w:tbl>
    <w:p w:rsidR="00415003" w:rsidRPr="00415003" w:rsidRDefault="00415003" w:rsidP="0041500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1500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ข้อจำกัดในด้านผู้ปฏิบัติงาน เครื่องมือ เทคโนโลยี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15003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</w:p>
    <w:p w:rsidR="00415003" w:rsidRPr="00415003" w:rsidRDefault="00415003" w:rsidP="0041500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>*</w:t>
      </w:r>
      <w:r w:rsidRPr="0041500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>งานบริการผู้ป่วยนอก จุดคัดกรอง</w:t>
      </w:r>
      <w:r w:rsidRPr="00415003">
        <w:rPr>
          <w:rFonts w:ascii="TH SarabunIT๙" w:eastAsia="Times New Roman" w:hAnsi="TH SarabunIT๙" w:cs="TH SarabunIT๙"/>
          <w:sz w:val="32"/>
          <w:szCs w:val="32"/>
        </w:rPr>
        <w:t>COVID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>มีผู้ช่วยเหลือคนไข้1คน/ครึ่งวันภาคเช้า, จุดคัดกรองคัดแยกประเภทผู้ป่วยมีพยาบาลวิชาชีพ1คน, จุดวัดความดันโลหิต</w:t>
      </w:r>
      <w:r w:rsidRPr="00415003">
        <w:rPr>
          <w:rFonts w:ascii="TH SarabunIT๙" w:eastAsia="Times New Roman" w:hAnsi="TH SarabunIT๙" w:cs="TH SarabunIT๙"/>
          <w:sz w:val="32"/>
          <w:szCs w:val="32"/>
        </w:rPr>
        <w:t>Smart BP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มีผู้ช่วยเหลือคนไข้1คน, จุดก่อนพบแพทย์และหลังพบแพทย์มีพยาบาลวิชาชีพ4คนผู้ช่วยเหลือคนไข้3คน, </w:t>
      </w:r>
      <w:r w:rsidRPr="00415003">
        <w:rPr>
          <w:rFonts w:ascii="TH SarabunIT๙" w:eastAsia="Times New Roman" w:hAnsi="TH SarabunIT๙" w:cs="TH SarabunIT๙"/>
          <w:sz w:val="32"/>
          <w:szCs w:val="32"/>
        </w:rPr>
        <w:t>ARI Clinic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>มีพยาบาลวิชาชีพ</w:t>
      </w:r>
      <w:r w:rsidRPr="00415003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>คนผู้ช่วยเหลือคนไข้1คน, พนักงานเปล7คน หากเจ้าหน้าที่มีการลา/ประชุม เรียกเสริมจากหน่วยงานผู้ป่วยใน งานห้องตลอด งานอุบัติเหตุและฉุกเฉินตามที่จัดเสริมได้</w:t>
      </w:r>
    </w:p>
    <w:p w:rsidR="00415003" w:rsidRPr="00415003" w:rsidRDefault="00415003" w:rsidP="0041500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*</w:t>
      </w:r>
      <w:r w:rsidRPr="0041500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15003">
        <w:rPr>
          <w:rFonts w:ascii="TH SarabunIT๙" w:eastAsia="Times New Roman" w:hAnsi="TH SarabunIT๙" w:cs="TH SarabunIT๙"/>
          <w:sz w:val="32"/>
          <w:szCs w:val="32"/>
          <w:cs/>
        </w:rPr>
        <w:t>เครื่องมือส่วนใหญ่มีอายุการใช้งานไม่เท่ากัน ประกอบกับปริมาณงานในแต่ละปีค่อนข้างมาก จึงต้องมีการวางแผนการบำรุงรักษา และจัดซื้อเพิ่มหรือทดแทนที่ชำรุดตามความเหมาะสม</w:t>
      </w:r>
    </w:p>
    <w:p w:rsidR="00290FA0" w:rsidRPr="00134DE5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ฌ.ประเด็นการสร้างเสริมสุขภาพที่เกี่ยวข้อง :</w:t>
      </w:r>
      <w:r w:rsidR="00415003">
        <w:rPr>
          <w:rFonts w:ascii="TH SarabunPSK" w:hAnsi="TH SarabunPSK" w:cs="TH SarabunPSK"/>
          <w:sz w:val="32"/>
          <w:szCs w:val="32"/>
        </w:rPr>
        <w:t xml:space="preserve"> </w:t>
      </w:r>
      <w:r w:rsidR="00134DE5">
        <w:rPr>
          <w:rFonts w:ascii="TH SarabunPSK" w:hAnsi="TH SarabunPSK" w:cs="TH SarabunPSK" w:hint="cs"/>
          <w:sz w:val="32"/>
          <w:szCs w:val="32"/>
          <w:cs/>
        </w:rPr>
        <w:t>มีการใช้แบบการคัดกรองผู้ที่มีภาวะเสี่ยงโรคความดันโลหิตสูงและการให้คำแนะนำรายบุคคล สำหรับเจ้าหน้าที่ที่มีภาวะเสี่ยงเกี่ยวกับความผิดปกติของผลการตรวจสุขภาพให้เข้าร่วมโครงการรักษ์สุขภาพ การออกกำลังกาย</w:t>
      </w: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กระบวนการสำคัญ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Key Processes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2"/>
      </w:r>
    </w:p>
    <w:p w:rsidR="00290FA0" w:rsidRPr="00D4726F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 (รวมทั้ง</w:t>
      </w:r>
      <w:r w:rsidRPr="00D4726F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ความเสี่ยง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D4726F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ตัวชี้วัด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ที่เกี่ยวข้องในแต่ละขั้นตอน)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2"/>
        <w:gridCol w:w="2422"/>
        <w:gridCol w:w="1927"/>
        <w:gridCol w:w="2687"/>
      </w:tblGrid>
      <w:tr w:rsidR="00290FA0" w:rsidRPr="00D4726F" w:rsidTr="00852849">
        <w:trPr>
          <w:jc w:val="center"/>
        </w:trPr>
        <w:tc>
          <w:tcPr>
            <w:tcW w:w="2352" w:type="dxa"/>
          </w:tcPr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Process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422" w:type="dxa"/>
          </w:tcPr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Process Requirement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927" w:type="dxa"/>
          </w:tcPr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ความเสี่ยงสำคัญ</w:t>
            </w:r>
          </w:p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Key Risk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87" w:type="dxa"/>
          </w:tcPr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290FA0" w:rsidRPr="00D4726F" w:rsidRDefault="00290FA0" w:rsidP="008528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4726F">
              <w:rPr>
                <w:rFonts w:ascii="TH SarabunPSK" w:hAnsi="TH SarabunPSK" w:cs="TH SarabunPSK"/>
                <w:sz w:val="32"/>
                <w:szCs w:val="32"/>
              </w:rPr>
              <w:t>Performance Indicator</w:t>
            </w:r>
            <w:r w:rsidRPr="00D4726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290FA0" w:rsidRPr="00D4726F" w:rsidTr="00852849">
        <w:trPr>
          <w:jc w:val="center"/>
        </w:trPr>
        <w:tc>
          <w:tcPr>
            <w:tcW w:w="2352" w:type="dxa"/>
          </w:tcPr>
          <w:p w:rsidR="00C8026A" w:rsidRPr="00C8026A" w:rsidRDefault="006A115A" w:rsidP="00E4231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1.การเข้าถึงและการเข้ารับบริการ</w:t>
            </w:r>
          </w:p>
        </w:tc>
        <w:tc>
          <w:tcPr>
            <w:tcW w:w="2422" w:type="dxa"/>
          </w:tcPr>
          <w:p w:rsidR="006A115A" w:rsidRPr="006A115A" w:rsidRDefault="006A115A" w:rsidP="006A11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ผู้รับบริการได้รับการคัดกรองและประเมินอาการจากพยาบาลวิชาชีพทุกราย</w:t>
            </w:r>
          </w:p>
          <w:p w:rsidR="00564265" w:rsidRPr="00D4726F" w:rsidRDefault="006A115A" w:rsidP="00E42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2.ผู้ป่วยได้รับการตรวจอาการเบื้องต้นและได้รับการช่วยเหลือการพยาบาล บรรเทาอาการเฉียบพลันก่อนพบแพทย์</w:t>
            </w:r>
          </w:p>
        </w:tc>
        <w:tc>
          <w:tcPr>
            <w:tcW w:w="1927" w:type="dxa"/>
          </w:tcPr>
          <w:p w:rsidR="00290FA0" w:rsidRDefault="006A115A" w:rsidP="0085284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1.คัดกรองถูกต้อง</w:t>
            </w:r>
          </w:p>
          <w:p w:rsidR="006A115A" w:rsidRDefault="006A115A" w:rsidP="006A11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การเกิดภาวะ</w:t>
            </w:r>
          </w:p>
          <w:p w:rsidR="006A115A" w:rsidRPr="006A115A" w:rsidRDefault="006A115A" w:rsidP="006A11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แทรกซ้อนที่ป้องกันได้ หรือเสี่ยงต่อการเกิดอาการรุนแรงเฉียบพลัน  </w:t>
            </w:r>
          </w:p>
          <w:p w:rsidR="006A115A" w:rsidRDefault="006A115A" w:rsidP="006A11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</w:t>
            </w: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การระบุตัวผู้ใช้</w:t>
            </w:r>
          </w:p>
          <w:p w:rsidR="006A115A" w:rsidRPr="00D4726F" w:rsidRDefault="006A115A" w:rsidP="00E423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บริการ</w:t>
            </w:r>
          </w:p>
        </w:tc>
        <w:tc>
          <w:tcPr>
            <w:tcW w:w="2687" w:type="dxa"/>
          </w:tcPr>
          <w:p w:rsidR="006A115A" w:rsidRPr="006A115A" w:rsidRDefault="006A115A" w:rsidP="006A11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ความถูกต้องในการประเมินอาการ</w:t>
            </w:r>
          </w:p>
          <w:p w:rsidR="006A115A" w:rsidRPr="006A115A" w:rsidRDefault="006A115A" w:rsidP="006A11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2.จำนวนอุบัติการณ์การเกิดภาวะแทรกซ้อนที่ป้องกันได้ หรือเสี่ยงต่อการเกิดอาการรุนแรงเฉียบพลัน  </w:t>
            </w:r>
          </w:p>
          <w:p w:rsidR="00C8026A" w:rsidRPr="00C8026A" w:rsidRDefault="006A115A" w:rsidP="00E4231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11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3.จำนวนอุบัติการณ์การระบุตัวผู้ใช้บริการผิดคน</w:t>
            </w:r>
          </w:p>
        </w:tc>
      </w:tr>
      <w:tr w:rsidR="009760B7" w:rsidRPr="00D4726F" w:rsidTr="00852849">
        <w:trPr>
          <w:jc w:val="center"/>
        </w:trPr>
        <w:tc>
          <w:tcPr>
            <w:tcW w:w="2352" w:type="dxa"/>
          </w:tcPr>
          <w:p w:rsidR="009760B7" w:rsidRDefault="009760B7" w:rsidP="009760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64265">
              <w:rPr>
                <w:rFonts w:ascii="TH SarabunIT๙" w:hAnsi="TH SarabunIT๙" w:cs="TH SarabunIT๙"/>
                <w:sz w:val="32"/>
                <w:szCs w:val="32"/>
                <w:cs/>
              </w:rPr>
              <w:t>2.การประเมินผู้ป่วย</w:t>
            </w:r>
          </w:p>
          <w:p w:rsidR="009760B7" w:rsidRPr="006A115A" w:rsidRDefault="009760B7" w:rsidP="006A11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22" w:type="dxa"/>
          </w:tcPr>
          <w:p w:rsidR="009760B7" w:rsidRPr="006A115A" w:rsidRDefault="009760B7" w:rsidP="009760B7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6426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1.ผู้ป่วยทุกรายได้รับการประเมินความต้องการและ ปัญหาสุขภาพอย่างถูกต้อง เหมาะสม</w:t>
            </w:r>
          </w:p>
        </w:tc>
        <w:tc>
          <w:tcPr>
            <w:tcW w:w="1927" w:type="dxa"/>
          </w:tcPr>
          <w:p w:rsidR="009760B7" w:rsidRDefault="009760B7" w:rsidP="00976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1.การเฝ้าระวังขณะอยู่ในพื้นที่</w:t>
            </w:r>
          </w:p>
          <w:p w:rsidR="009760B7" w:rsidRDefault="009760B7" w:rsidP="008528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87" w:type="dxa"/>
          </w:tcPr>
          <w:p w:rsidR="009760B7" w:rsidRPr="00564265" w:rsidRDefault="009760B7" w:rsidP="00976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6426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1.ผู้ป่วยอาการไม่คงที่หรือเสี่ยงต่อการเกิดอาการรุนแรงเฉียบพลัน ได้รับการ                        ดูแลเบื้องต้นภายใน 30 นาที</w:t>
            </w:r>
          </w:p>
          <w:p w:rsidR="009760B7" w:rsidRPr="006A115A" w:rsidRDefault="009760B7" w:rsidP="006A11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9760B7" w:rsidRPr="00D4726F" w:rsidTr="00852849">
        <w:trPr>
          <w:jc w:val="center"/>
        </w:trPr>
        <w:tc>
          <w:tcPr>
            <w:tcW w:w="2352" w:type="dxa"/>
          </w:tcPr>
          <w:p w:rsidR="009760B7" w:rsidRDefault="009760B7" w:rsidP="009760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026A">
              <w:rPr>
                <w:rFonts w:ascii="TH SarabunIT๙" w:hAnsi="TH SarabunIT๙" w:cs="TH SarabunIT๙"/>
                <w:sz w:val="32"/>
                <w:szCs w:val="32"/>
                <w:cs/>
              </w:rPr>
              <w:t>3.การวางแผน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การดูแลผู้ป่วย</w:t>
            </w:r>
          </w:p>
          <w:p w:rsidR="009760B7" w:rsidRPr="00564265" w:rsidRDefault="009760B7" w:rsidP="009760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22" w:type="dxa"/>
          </w:tcPr>
          <w:p w:rsidR="009760B7" w:rsidRPr="00564265" w:rsidRDefault="009760B7" w:rsidP="009760B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8026A">
              <w:rPr>
                <w:rFonts w:ascii="TH SarabunIT๙" w:hAnsi="TH SarabunIT๙" w:cs="TH SarabunIT๙"/>
                <w:sz w:val="32"/>
                <w:szCs w:val="32"/>
                <w:cs/>
              </w:rPr>
              <w:t>1.มีวางแผนการดูแลผู้ป่วยและมีการเชื่อมโยง การประสานงานที่ดีระหว่างวิชาชีพ  แผนกและหน่วยบริการ</w:t>
            </w:r>
            <w:r w:rsidRPr="00C802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8026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เพื่อตอบสนองต่อปัญหาและความต้องการของผู้ป่วย ตามแนวทาง</w:t>
            </w:r>
            <w:r w:rsidRPr="00C8026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ปฏิบัติที่ถูกต้องและเหมาะสม</w:t>
            </w:r>
          </w:p>
        </w:tc>
        <w:tc>
          <w:tcPr>
            <w:tcW w:w="1927" w:type="dxa"/>
          </w:tcPr>
          <w:p w:rsidR="009760B7" w:rsidRPr="006A115A" w:rsidRDefault="009760B7" w:rsidP="00976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1.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การรักษาถูกคน ถูกโรค</w:t>
            </w:r>
          </w:p>
          <w:p w:rsidR="009760B7" w:rsidRDefault="009760B7" w:rsidP="00976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87" w:type="dxa"/>
          </w:tcPr>
          <w:p w:rsidR="009760B7" w:rsidRDefault="009760B7" w:rsidP="009760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026A">
              <w:rPr>
                <w:rFonts w:ascii="TH SarabunIT๙" w:hAnsi="TH SarabunIT๙" w:cs="TH SarabunIT๙"/>
                <w:sz w:val="32"/>
                <w:szCs w:val="32"/>
                <w:cs/>
              </w:rPr>
              <w:t>1.จำนวนอุบัติการณ์การรักษาพยาบาลผิดคน</w:t>
            </w:r>
          </w:p>
          <w:p w:rsidR="009760B7" w:rsidRPr="00564265" w:rsidRDefault="009760B7" w:rsidP="00976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9760B7" w:rsidRPr="00D4726F" w:rsidTr="00852849">
        <w:trPr>
          <w:jc w:val="center"/>
        </w:trPr>
        <w:tc>
          <w:tcPr>
            <w:tcW w:w="2352" w:type="dxa"/>
          </w:tcPr>
          <w:p w:rsidR="009760B7" w:rsidRPr="00C8026A" w:rsidRDefault="009760B7" w:rsidP="009760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026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4.การดูแลผู้ป่วยและการให้ข้อมูลสุขภาพและการบันทึกทางการพยาบาล</w:t>
            </w:r>
          </w:p>
        </w:tc>
        <w:tc>
          <w:tcPr>
            <w:tcW w:w="2422" w:type="dxa"/>
          </w:tcPr>
          <w:p w:rsidR="009760B7" w:rsidRPr="00C8026A" w:rsidRDefault="009760B7" w:rsidP="00976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802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1.ผู้ป่วยได้รับการดูแลอย่างเหมาะสม ปลอดภัย ไม่มีภาวะแทรกซ้อน</w:t>
            </w:r>
          </w:p>
          <w:p w:rsidR="009760B7" w:rsidRPr="00C8026A" w:rsidRDefault="009760B7" w:rsidP="009760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27" w:type="dxa"/>
          </w:tcPr>
          <w:p w:rsidR="009760B7" w:rsidRDefault="009760B7" w:rsidP="00976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87" w:type="dxa"/>
          </w:tcPr>
          <w:p w:rsidR="009760B7" w:rsidRPr="00C8026A" w:rsidRDefault="009760B7" w:rsidP="00976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8026A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C802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การบันทึกเวชระเบียนร้อยละ 80</w:t>
            </w:r>
          </w:p>
          <w:p w:rsidR="009760B7" w:rsidRPr="009760B7" w:rsidRDefault="009760B7" w:rsidP="009760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026A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C802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.อัตราความพึงพอใจของผู้ใช้บริการ≥ </w:t>
            </w:r>
            <w:r w:rsidRPr="00C8026A">
              <w:rPr>
                <w:rFonts w:ascii="TH SarabunIT๙" w:eastAsia="Times New Roman" w:hAnsi="TH SarabunIT๙" w:cs="TH SarabunIT๙"/>
                <w:sz w:val="32"/>
                <w:szCs w:val="32"/>
              </w:rPr>
              <w:t>80 %</w:t>
            </w:r>
          </w:p>
        </w:tc>
      </w:tr>
    </w:tbl>
    <w:p w:rsidR="00290FA0" w:rsidRPr="00D4726F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แผนพัฒนาคุณภาพ ประจำปี</w:t>
      </w:r>
      <w:r w:rsidR="00227B0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2564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632"/>
        <w:gridCol w:w="2131"/>
        <w:gridCol w:w="2131"/>
      </w:tblGrid>
      <w:tr w:rsidR="00290FA0" w:rsidRPr="00D4726F" w:rsidTr="00852849">
        <w:tc>
          <w:tcPr>
            <w:tcW w:w="2628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632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131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31" w:type="dxa"/>
          </w:tcPr>
          <w:p w:rsidR="00290FA0" w:rsidRPr="00D4726F" w:rsidRDefault="00290FA0" w:rsidP="0085284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472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D4726F" w:rsidTr="00852849">
        <w:tc>
          <w:tcPr>
            <w:tcW w:w="2628" w:type="dxa"/>
          </w:tcPr>
          <w:p w:rsidR="00290FA0" w:rsidRDefault="009760B7" w:rsidP="009760B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1.การคัดกรอง แยกประเภท</w:t>
            </w:r>
          </w:p>
          <w:p w:rsidR="009760B7" w:rsidRDefault="009760B7" w:rsidP="009760B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760B7" w:rsidRPr="00D4726F" w:rsidRDefault="009760B7" w:rsidP="009760B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</w:tcPr>
          <w:p w:rsidR="00290FA0" w:rsidRPr="00D4726F" w:rsidRDefault="009760B7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1.ถูกต้อง</w:t>
            </w:r>
          </w:p>
        </w:tc>
        <w:tc>
          <w:tcPr>
            <w:tcW w:w="2131" w:type="dxa"/>
          </w:tcPr>
          <w:p w:rsidR="00290FA0" w:rsidRPr="009760B7" w:rsidRDefault="009760B7" w:rsidP="008528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760B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760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9760B7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ร้อยละความถูกต้องในการประเมินอาการ เพื่อจำแนกและส่งผู้ป่วยไปยังห้องตรวจ</w:t>
            </w:r>
          </w:p>
        </w:tc>
        <w:tc>
          <w:tcPr>
            <w:tcW w:w="2131" w:type="dxa"/>
          </w:tcPr>
          <w:p w:rsidR="00290FA0" w:rsidRPr="00D4726F" w:rsidRDefault="009760B7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1.พยาบาลวิชาชีพได้รับการอบรมฟื้นฟูความรู้อย่างต่อเนื่องปีละ2ครั้ง</w:t>
            </w:r>
          </w:p>
        </w:tc>
      </w:tr>
      <w:tr w:rsidR="009760B7" w:rsidRPr="00D4726F" w:rsidTr="00852849">
        <w:tc>
          <w:tcPr>
            <w:tcW w:w="2628" w:type="dxa"/>
          </w:tcPr>
          <w:p w:rsidR="009760B7" w:rsidRPr="00E42319" w:rsidRDefault="00E42319" w:rsidP="00D93C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4231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E4231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D93C6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การเฝ้าระวังดูแลผู้ป่วยขณะอยู่ในพื้นที่</w:t>
            </w:r>
          </w:p>
        </w:tc>
        <w:tc>
          <w:tcPr>
            <w:tcW w:w="1632" w:type="dxa"/>
          </w:tcPr>
          <w:p w:rsidR="009760B7" w:rsidRDefault="00E42319" w:rsidP="00E4231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2.ความปลอดภัยของผู้รับบริการ</w:t>
            </w:r>
          </w:p>
        </w:tc>
        <w:tc>
          <w:tcPr>
            <w:tcW w:w="2131" w:type="dxa"/>
          </w:tcPr>
          <w:p w:rsidR="009760B7" w:rsidRPr="009760B7" w:rsidRDefault="00E42319" w:rsidP="00D93C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D93C64" w:rsidRPr="00D93C64">
              <w:rPr>
                <w:rFonts w:ascii="TH SarabunIT๙" w:hAnsi="TH SarabunIT๙" w:cs="TH SarabunIT๙"/>
                <w:sz w:val="32"/>
                <w:szCs w:val="32"/>
                <w:cs/>
              </w:rPr>
              <w:t>อุบัติการณ์การเกิดภาวะแทรกซ้อนที่ป้องกันได้หรือเสี่ยงต่อการเกิดอาการรุนแรงเฉียบพลัน</w:t>
            </w:r>
          </w:p>
        </w:tc>
        <w:tc>
          <w:tcPr>
            <w:tcW w:w="2131" w:type="dxa"/>
          </w:tcPr>
          <w:p w:rsidR="009760B7" w:rsidRDefault="00D93C64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2.จัดพื้นที่เฝ้าสังเกตอาการผู้ป่วย</w:t>
            </w:r>
          </w:p>
        </w:tc>
      </w:tr>
      <w:tr w:rsidR="00D93C64" w:rsidRPr="00D4726F" w:rsidTr="00852849">
        <w:tc>
          <w:tcPr>
            <w:tcW w:w="2628" w:type="dxa"/>
          </w:tcPr>
          <w:p w:rsidR="00D93C64" w:rsidRPr="00E42319" w:rsidRDefault="00D93C64" w:rsidP="009760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3.การติดตามผู้ป่วยขาดนัด</w:t>
            </w:r>
          </w:p>
        </w:tc>
        <w:tc>
          <w:tcPr>
            <w:tcW w:w="1632" w:type="dxa"/>
          </w:tcPr>
          <w:p w:rsidR="00D93C64" w:rsidRDefault="00D93C64" w:rsidP="00E4231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3.ผู้ป่วยได้รับการรักษาอย่างต่อเนื่อง</w:t>
            </w:r>
          </w:p>
        </w:tc>
        <w:tc>
          <w:tcPr>
            <w:tcW w:w="2131" w:type="dxa"/>
          </w:tcPr>
          <w:p w:rsidR="00D93C64" w:rsidRPr="00D93C64" w:rsidRDefault="00D93C64" w:rsidP="00D93C6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D93C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.อัตราการขาดนัดผู้ป่วยที่นัด</w:t>
            </w:r>
            <w:r w:rsidRPr="00D93C64">
              <w:rPr>
                <w:rFonts w:ascii="TH SarabunIT๙" w:eastAsia="Times New Roman" w:hAnsi="TH SarabunIT๙" w:cs="TH SarabunIT๙"/>
                <w:sz w:val="32"/>
                <w:szCs w:val="32"/>
              </w:rPr>
              <w:t>OPD</w:t>
            </w:r>
          </w:p>
          <w:p w:rsidR="00D93C64" w:rsidRDefault="00D93C64" w:rsidP="00D93C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3C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(ขาดนัดก่อนติดตาม / หลังติดตาม)</w:t>
            </w:r>
          </w:p>
        </w:tc>
        <w:tc>
          <w:tcPr>
            <w:tcW w:w="2131" w:type="dxa"/>
          </w:tcPr>
          <w:p w:rsidR="00D93C64" w:rsidRDefault="00D93C64" w:rsidP="0085284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</w:t>
            </w:r>
            <w:r w:rsidR="00227B0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มีระบบการแจ้งเตือนล่วงหน้าก่อนถึงวันนัด3วัน</w:t>
            </w:r>
          </w:p>
        </w:tc>
      </w:tr>
    </w:tbl>
    <w:p w:rsidR="00290FA0" w:rsidRDefault="00290FA0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</w:rPr>
        <w:tab/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ตัวชี้วัดผลการดำเนินงาน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3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Performance Indicator</w:t>
      </w:r>
      <w:proofErr w:type="gramStart"/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5E24DE">
        <w:rPr>
          <w:rFonts w:ascii="TH SarabunPSK" w:hAnsi="TH SarabunPSK" w:cs="TH SarabunPSK"/>
          <w:b/>
          <w:bCs/>
          <w:sz w:val="32"/>
          <w:szCs w:val="32"/>
          <w:cs/>
        </w:rPr>
        <w:t xml:space="preserve"> :</w:t>
      </w:r>
      <w:proofErr w:type="gramEnd"/>
      <w:r w:rsidRPr="005E24D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W w:w="996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992"/>
        <w:gridCol w:w="851"/>
        <w:gridCol w:w="850"/>
        <w:gridCol w:w="851"/>
        <w:gridCol w:w="850"/>
        <w:gridCol w:w="851"/>
        <w:gridCol w:w="851"/>
      </w:tblGrid>
      <w:tr w:rsidR="00D27B8A" w:rsidRPr="00D27B8A" w:rsidTr="00B62ADC">
        <w:trPr>
          <w:trHeight w:val="596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2558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D27B8A" w:rsidRPr="00D27B8A" w:rsidTr="00B62ADC">
        <w:trPr>
          <w:trHeight w:val="596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D27B8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ร้อยละความถูกต้องในการประเมินอาการ เพื่อจำแนกและส่งผู้ป่วยไปยังห้องตรวจ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100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70C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90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918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95</w:t>
            </w:r>
            <w:r w:rsidRPr="007918EA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</w:tr>
      <w:tr w:rsidR="00D27B8A" w:rsidRPr="00D27B8A" w:rsidTr="00B62ADC">
        <w:trPr>
          <w:trHeight w:val="989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2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อุบัติการณ์การเกิดภาวะแทรกซ้อนที่ป้องกันได้หรือเสี่ยงต่อการเกิดอาการรุนแรงเฉียบพลัน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D27B8A" w:rsidRPr="00D27B8A" w:rsidTr="00B62ADC">
        <w:trPr>
          <w:trHeight w:val="51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</w:t>
            </w: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ความพึงพอใจของผู้ป่วยนอก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58.73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82.58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73.43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FFFF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76.38</w:t>
            </w:r>
            <w:r w:rsidRPr="00D27B8A">
              <w:rPr>
                <w:rFonts w:ascii="TH SarabunIT๙" w:eastAsia="Times New Roman" w:hAnsi="TH SarabunIT๙" w:cs="TH SarabunIT๙"/>
                <w:color w:val="FFFFFF"/>
                <w:sz w:val="32"/>
                <w:szCs w:val="3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77.74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A53E32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81.45</w:t>
            </w:r>
          </w:p>
        </w:tc>
      </w:tr>
      <w:tr w:rsidR="00D27B8A" w:rsidRPr="00D27B8A" w:rsidTr="00B62ADC">
        <w:trPr>
          <w:trHeight w:val="565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4.การบันทึกเวชระเบียน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100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70C0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7918EA" w:rsidRDefault="00953F0F" w:rsidP="00953F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918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62.05</w:t>
            </w:r>
          </w:p>
          <w:p w:rsidR="00953F0F" w:rsidRPr="00D27B8A" w:rsidRDefault="00953F0F" w:rsidP="00953F0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D27B8A" w:rsidRPr="00D27B8A" w:rsidTr="00B62ADC">
        <w:trPr>
          <w:trHeight w:val="561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5.อัตราการขาดนัดผู้ป่วยที่นัด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OPD</w:t>
            </w:r>
          </w:p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(ขาดนัดก่อนติดตาม / หลังติดตาม)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70C0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48.0% / 9.50%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37.0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% / 6.88%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46.12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% </w:t>
            </w:r>
          </w:p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/</w:t>
            </w:r>
          </w:p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3.98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61" w:rsidRDefault="00982261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  <w:p w:rsidR="00D27B8A" w:rsidRPr="00D27B8A" w:rsidRDefault="00D27B8A" w:rsidP="00D27B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มีการจัดส่งยาทาง</w:t>
            </w:r>
            <w:r w:rsidR="00EF455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ปณ</w:t>
            </w:r>
            <w:proofErr w:type="spellEnd"/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</w:p>
        </w:tc>
      </w:tr>
    </w:tbl>
    <w:p w:rsidR="00D27B8A" w:rsidRPr="007918EA" w:rsidRDefault="00953F0F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18E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การบันทึกเวชระเบียน คะแนนใ</w:t>
      </w:r>
      <w:r w:rsidR="00771245" w:rsidRPr="007918EA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7918EA">
        <w:rPr>
          <w:rFonts w:ascii="TH SarabunIT๙" w:hAnsi="TH SarabunIT๙" w:cs="TH SarabunIT๙"/>
          <w:b/>
          <w:bCs/>
          <w:sz w:val="32"/>
          <w:szCs w:val="32"/>
          <w:cs/>
        </w:rPr>
        <w:t>ส่วนของคำวินิจฉัย</w:t>
      </w:r>
      <w:r w:rsidR="00771245" w:rsidRPr="007918EA">
        <w:rPr>
          <w:rFonts w:ascii="TH SarabunIT๙" w:hAnsi="TH SarabunIT๙" w:cs="TH SarabunIT๙"/>
          <w:b/>
          <w:bCs/>
          <w:sz w:val="32"/>
          <w:szCs w:val="32"/>
          <w:cs/>
        </w:rPr>
        <w:t>เป็นภาษา</w:t>
      </w:r>
      <w:r w:rsidR="00771245" w:rsidRPr="007918EA">
        <w:rPr>
          <w:rFonts w:ascii="TH SarabunIT๙" w:hAnsi="TH SarabunIT๙" w:cs="TH SarabunIT๙"/>
          <w:b/>
          <w:bCs/>
          <w:sz w:val="32"/>
          <w:szCs w:val="32"/>
        </w:rPr>
        <w:t>ICD10</w:t>
      </w:r>
      <w:r w:rsidR="00771245" w:rsidRPr="007918EA">
        <w:rPr>
          <w:rFonts w:ascii="TH SarabunIT๙" w:hAnsi="TH SarabunIT๙" w:cs="TH SarabunIT๙"/>
          <w:b/>
          <w:bCs/>
          <w:sz w:val="32"/>
          <w:szCs w:val="32"/>
          <w:cs/>
        </w:rPr>
        <w:t>รอการแก้ไข้</w:t>
      </w:r>
    </w:p>
    <w:p w:rsidR="00D27B8A" w:rsidRPr="00D27B8A" w:rsidRDefault="00D27B8A" w:rsidP="00D27B8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 w:rsidRPr="00D27B8A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เฉลี่ยระยะเวลารอคอยตั้งแต่ลงทะเบียน-เรียกพบแพทย์ ปี 2561-256</w:t>
      </w:r>
      <w:r w:rsidRPr="00D27B8A">
        <w:rPr>
          <w:rFonts w:ascii="TH SarabunIT๙" w:eastAsia="Times New Roman" w:hAnsi="TH SarabunIT๙" w:cs="TH SarabunIT๙"/>
          <w:sz w:val="32"/>
          <w:szCs w:val="32"/>
          <w:u w:val="single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4126"/>
        <w:gridCol w:w="2047"/>
      </w:tblGrid>
      <w:tr w:rsidR="00D27B8A" w:rsidRPr="00D27B8A" w:rsidTr="00B62ADC">
        <w:tc>
          <w:tcPr>
            <w:tcW w:w="3086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ประเภท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</w:tr>
      <w:tr w:rsidR="00D27B8A" w:rsidRPr="00D27B8A" w:rsidTr="00B62ADC">
        <w:tc>
          <w:tcPr>
            <w:tcW w:w="3086" w:type="dxa"/>
            <w:vMerge w:val="restart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2561</w:t>
            </w: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ด่วนมาก(สีเหลือง) ภายใน15-30นาที 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23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นาที</w:t>
            </w:r>
          </w:p>
        </w:tc>
      </w:tr>
      <w:tr w:rsidR="00D27B8A" w:rsidRPr="00D27B8A" w:rsidTr="00B62ADC">
        <w:tc>
          <w:tcPr>
            <w:tcW w:w="3086" w:type="dxa"/>
            <w:vMerge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ด่วน(สีเขียว) ภายใน30-60นาที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นาที</w:t>
            </w:r>
          </w:p>
        </w:tc>
      </w:tr>
      <w:tr w:rsidR="00D27B8A" w:rsidRPr="00D27B8A" w:rsidTr="00B62ADC">
        <w:tc>
          <w:tcPr>
            <w:tcW w:w="3086" w:type="dxa"/>
            <w:vMerge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ปกติ(สีขาว) ภายใน1-2ชั่วโมง 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2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ชั่วโมง 6 นาที</w:t>
            </w:r>
          </w:p>
        </w:tc>
      </w:tr>
      <w:tr w:rsidR="00D27B8A" w:rsidRPr="00D27B8A" w:rsidTr="00B62ADC">
        <w:tc>
          <w:tcPr>
            <w:tcW w:w="3086" w:type="dxa"/>
            <w:vMerge w:val="restart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2562</w:t>
            </w: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ด่วนมาก(สีเหลือง) ภายใน15-30นาที 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20  นาที</w:t>
            </w:r>
          </w:p>
        </w:tc>
      </w:tr>
      <w:tr w:rsidR="00D27B8A" w:rsidRPr="00D27B8A" w:rsidTr="00B62ADC">
        <w:tc>
          <w:tcPr>
            <w:tcW w:w="3086" w:type="dxa"/>
            <w:vMerge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ด่วน(สีเขียว) ภายใน30-60นาที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37  นาที</w:t>
            </w:r>
          </w:p>
        </w:tc>
      </w:tr>
      <w:tr w:rsidR="00D27B8A" w:rsidRPr="00D27B8A" w:rsidTr="00B62ADC">
        <w:tc>
          <w:tcPr>
            <w:tcW w:w="3086" w:type="dxa"/>
            <w:vMerge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ปกติ(สีขาว) ตั้งแต่1-2ชั่วโมง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2 ชั่วโมง 36 นาที</w:t>
            </w:r>
          </w:p>
        </w:tc>
      </w:tr>
      <w:tr w:rsidR="00D27B8A" w:rsidRPr="00D27B8A" w:rsidTr="00B62ADC">
        <w:trPr>
          <w:trHeight w:val="145"/>
        </w:trPr>
        <w:tc>
          <w:tcPr>
            <w:tcW w:w="3086" w:type="dxa"/>
            <w:vMerge w:val="restart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2563</w:t>
            </w: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ด่วนมาก(สีเหลือง) ภายใน15-30นาที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45 นาที</w:t>
            </w:r>
          </w:p>
        </w:tc>
      </w:tr>
      <w:tr w:rsidR="00D27B8A" w:rsidRPr="00D27B8A" w:rsidTr="00B62ADC">
        <w:trPr>
          <w:trHeight w:val="145"/>
        </w:trPr>
        <w:tc>
          <w:tcPr>
            <w:tcW w:w="3086" w:type="dxa"/>
            <w:vMerge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ด่วน(สีเขียว) ภายใน30-60นาที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ชั่วโมง 38 นาที</w:t>
            </w:r>
          </w:p>
        </w:tc>
      </w:tr>
      <w:tr w:rsidR="00D27B8A" w:rsidRPr="00D27B8A" w:rsidTr="00B62ADC">
        <w:trPr>
          <w:trHeight w:val="145"/>
        </w:trPr>
        <w:tc>
          <w:tcPr>
            <w:tcW w:w="3086" w:type="dxa"/>
            <w:vMerge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48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ปกติ(สีขาว) ภายใน1-2ชั่วโมง</w:t>
            </w:r>
          </w:p>
        </w:tc>
        <w:tc>
          <w:tcPr>
            <w:tcW w:w="2054" w:type="dxa"/>
            <w:shd w:val="clear" w:color="auto" w:fill="auto"/>
          </w:tcPr>
          <w:p w:rsidR="00D27B8A" w:rsidRPr="00D27B8A" w:rsidRDefault="00D27B8A" w:rsidP="00D27B8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27B8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ชั่วโมง 50 นาที</w:t>
            </w:r>
          </w:p>
        </w:tc>
      </w:tr>
    </w:tbl>
    <w:p w:rsidR="00290FA0" w:rsidRPr="00A53AE4" w:rsidRDefault="00290FA0" w:rsidP="00D27B8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290FA0" w:rsidRPr="00D4726F" w:rsidRDefault="00290FA0" w:rsidP="00F93D3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กิจกรรมทบทวนคุณภาพ</w:t>
      </w:r>
      <w:r w:rsidR="007712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4726F">
        <w:rPr>
          <w:rFonts w:ascii="TH SarabunPSK" w:hAnsi="TH SarabunPSK" w:cs="TH SarabunPSK"/>
          <w:sz w:val="32"/>
          <w:szCs w:val="32"/>
          <w:cs/>
        </w:rPr>
        <w:t>(</w:t>
      </w:r>
      <w:proofErr w:type="gramStart"/>
      <w:r w:rsidRPr="00D4726F">
        <w:rPr>
          <w:rFonts w:ascii="TH SarabunPSK" w:hAnsi="TH SarabunPSK" w:cs="TH SarabunPSK"/>
          <w:sz w:val="32"/>
          <w:szCs w:val="32"/>
          <w:cs/>
        </w:rPr>
        <w:t>อธิบายเพิ่ม :</w:t>
      </w:r>
      <w:proofErr w:type="gramEnd"/>
      <w:r w:rsidRPr="00D4726F">
        <w:rPr>
          <w:rFonts w:ascii="TH SarabunPSK" w:hAnsi="TH SarabunPSK" w:cs="TH SarabunPSK"/>
          <w:sz w:val="32"/>
          <w:szCs w:val="32"/>
          <w:cs/>
        </w:rPr>
        <w:t xml:space="preserve"> หมายถึงการทบทวน 12 กิจกรรมตามบันไดขั้นที่ 1 ซึ่งเป็นกิจกรรมพื้นฐาน ที่พึงทบทวน (กิจกรรมหัวหน้าพาทำคุณภาพ ที่เคยทำก่อนได้บันไดขั้น 2) การทบทวนทำตามบริบทของหน่วยงาน หากกิจกรรมใดไม่เกี่ยวข้อง ไม่ต้องทบทวน</w:t>
      </w:r>
    </w:p>
    <w:p w:rsidR="00290FA0" w:rsidRPr="00D4726F" w:rsidRDefault="00290FA0" w:rsidP="00F93D3E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กิจกรรมทบทวน ได้แก่</w:t>
      </w:r>
    </w:p>
    <w:p w:rsidR="00290FA0" w:rsidRPr="00450553" w:rsidRDefault="00290FA0" w:rsidP="00450553">
      <w:pPr>
        <w:pStyle w:val="ad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0553">
        <w:rPr>
          <w:rFonts w:ascii="TH SarabunPSK" w:hAnsi="TH SarabunPSK" w:cs="TH SarabunPSK"/>
          <w:sz w:val="32"/>
          <w:szCs w:val="32"/>
          <w:cs/>
        </w:rPr>
        <w:t>การทบทวนขณะดูแลผู้ป่วย/ทำงาน</w:t>
      </w:r>
    </w:p>
    <w:p w:rsidR="00450553" w:rsidRPr="005F3116" w:rsidRDefault="00450553" w:rsidP="00787B1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ปัญหา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การคัดกรองผิดพลาด</w:t>
      </w:r>
      <w:r w:rsidR="005F31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ในกลุ่มผู้รับบริการที่มาด้วยอาการไม่ชัดเจน มีการส่งตรวจระหว่าง</w:t>
      </w:r>
      <w:r>
        <w:rPr>
          <w:rFonts w:ascii="TH SarabunPSK" w:hAnsi="TH SarabunPSK" w:cs="TH SarabunPSK"/>
          <w:sz w:val="32"/>
          <w:szCs w:val="32"/>
        </w:rPr>
        <w:t>ER</w:t>
      </w:r>
      <w:r>
        <w:rPr>
          <w:rFonts w:ascii="TH SarabunPSK" w:hAnsi="TH SarabunPSK" w:cs="TH SarabunPSK" w:hint="cs"/>
          <w:sz w:val="32"/>
          <w:szCs w:val="32"/>
          <w:cs/>
        </w:rPr>
        <w:t>กับ</w:t>
      </w:r>
      <w:r>
        <w:rPr>
          <w:rFonts w:ascii="TH SarabunPSK" w:hAnsi="TH SarabunPSK" w:cs="TH SarabunPSK"/>
          <w:sz w:val="32"/>
          <w:szCs w:val="32"/>
        </w:rPr>
        <w:t>OPD</w:t>
      </w:r>
      <w:r>
        <w:rPr>
          <w:rFonts w:ascii="TH SarabunPSK" w:hAnsi="TH SarabunPSK" w:cs="TH SarabunPSK" w:hint="cs"/>
          <w:sz w:val="32"/>
          <w:szCs w:val="32"/>
          <w:cs/>
        </w:rPr>
        <w:t>ที่ไม่ชัดเจน ได้มีการประชุมทีมที่เกี่ยวข้อง หาลือเรื่องการ</w:t>
      </w:r>
      <w:r>
        <w:rPr>
          <w:rFonts w:ascii="TH SarabunPSK" w:hAnsi="TH SarabunPSK" w:cs="TH SarabunPSK"/>
          <w:sz w:val="32"/>
          <w:szCs w:val="32"/>
        </w:rPr>
        <w:t xml:space="preserve">TRIAGE, </w:t>
      </w:r>
      <w:r>
        <w:rPr>
          <w:rFonts w:ascii="TH SarabunPSK" w:hAnsi="TH SarabunPSK" w:cs="TH SarabunPSK" w:hint="cs"/>
          <w:sz w:val="32"/>
          <w:szCs w:val="32"/>
          <w:cs/>
        </w:rPr>
        <w:t>การระบุ</w:t>
      </w:r>
      <w:r w:rsidR="00BF4665">
        <w:rPr>
          <w:rFonts w:ascii="TH SarabunPSK" w:hAnsi="TH SarabunPSK" w:cs="TH SarabunPSK" w:hint="cs"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sz w:val="32"/>
          <w:szCs w:val="32"/>
          <w:cs/>
        </w:rPr>
        <w:t>อาการ</w:t>
      </w:r>
      <w:r w:rsidR="00BF4665">
        <w:rPr>
          <w:rFonts w:ascii="TH SarabunPSK" w:hAnsi="TH SarabunPSK" w:cs="TH SarabunPSK" w:hint="cs"/>
          <w:sz w:val="32"/>
          <w:szCs w:val="32"/>
          <w:cs/>
        </w:rPr>
        <w:t>ที่สำคัญเพื่อชี้ชัดว่าจัดส่งหรือคัดแยกไป</w:t>
      </w:r>
      <w:r w:rsidR="005F3116">
        <w:rPr>
          <w:rFonts w:ascii="TH SarabunPSK" w:hAnsi="TH SarabunPSK" w:cs="TH SarabunPSK"/>
          <w:sz w:val="32"/>
          <w:szCs w:val="32"/>
        </w:rPr>
        <w:t>ER</w:t>
      </w:r>
      <w:r w:rsidR="005F3116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5F3116">
        <w:rPr>
          <w:rFonts w:ascii="TH SarabunPSK" w:hAnsi="TH SarabunPSK" w:cs="TH SarabunPSK"/>
          <w:sz w:val="32"/>
          <w:szCs w:val="32"/>
        </w:rPr>
        <w:t>OPD</w:t>
      </w:r>
      <w:r w:rsidR="005F3116">
        <w:rPr>
          <w:rFonts w:ascii="TH SarabunPSK" w:hAnsi="TH SarabunPSK" w:cs="TH SarabunPSK" w:hint="cs"/>
          <w:sz w:val="32"/>
          <w:szCs w:val="32"/>
          <w:cs/>
        </w:rPr>
        <w:t>ก็จะเป็นข้อบ่งชี้ของโรงพยาบาลแม่</w:t>
      </w:r>
      <w:proofErr w:type="spellStart"/>
      <w:r w:rsidR="005F3116">
        <w:rPr>
          <w:rFonts w:ascii="TH SarabunPSK" w:hAnsi="TH SarabunPSK" w:cs="TH SarabunPSK" w:hint="cs"/>
          <w:sz w:val="32"/>
          <w:szCs w:val="32"/>
          <w:cs/>
        </w:rPr>
        <w:t>สรวย</w:t>
      </w:r>
      <w:proofErr w:type="spellEnd"/>
      <w:r w:rsidR="005F3116">
        <w:rPr>
          <w:rFonts w:ascii="TH SarabunPSK" w:hAnsi="TH SarabunPSK" w:cs="TH SarabunPSK" w:hint="cs"/>
          <w:sz w:val="32"/>
          <w:szCs w:val="32"/>
          <w:cs/>
        </w:rPr>
        <w:t>ตามที่ได้ตกลงกันไว้ในที่ประชุมเมื่อวันที่1พฤศจิกายน2563 มีผู้เข้าร่วมประชุม</w:t>
      </w:r>
      <w:r>
        <w:rPr>
          <w:rFonts w:ascii="TH SarabunPSK" w:hAnsi="TH SarabunPSK" w:cs="TH SarabunPSK" w:hint="cs"/>
          <w:sz w:val="32"/>
          <w:szCs w:val="32"/>
          <w:cs/>
        </w:rPr>
        <w:t>ได้แก่ตัวแทนองค์กรแพทย์, หัวหน้ากลุ่มงานการพยาบาล, พยาบาลคัดกรอง, พยาบาล</w:t>
      </w:r>
      <w:r>
        <w:rPr>
          <w:rFonts w:ascii="TH SarabunPSK" w:hAnsi="TH SarabunPSK" w:cs="TH SarabunPSK"/>
          <w:sz w:val="32"/>
          <w:szCs w:val="32"/>
        </w:rPr>
        <w:t>OPD</w:t>
      </w:r>
      <w:r>
        <w:rPr>
          <w:rFonts w:ascii="TH SarabunPSK" w:hAnsi="TH SarabunPSK" w:cs="TH SarabunPSK" w:hint="cs"/>
          <w:sz w:val="32"/>
          <w:szCs w:val="32"/>
          <w:cs/>
        </w:rPr>
        <w:t>, พยาบาล</w:t>
      </w:r>
      <w:r>
        <w:rPr>
          <w:rFonts w:ascii="TH SarabunPSK" w:hAnsi="TH SarabunPSK" w:cs="TH SarabunPSK"/>
          <w:sz w:val="32"/>
          <w:szCs w:val="32"/>
        </w:rPr>
        <w:t>ER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ศูนย์คุณภาพ </w:t>
      </w:r>
      <w:r w:rsidR="005F3116">
        <w:rPr>
          <w:rFonts w:ascii="TH SarabunPSK" w:hAnsi="TH SarabunPSK" w:cs="TH SarabunPSK" w:hint="cs"/>
          <w:sz w:val="32"/>
          <w:szCs w:val="32"/>
          <w:cs/>
        </w:rPr>
        <w:t>และจัดอบรมฟื้นฟูความรู้เรื่องการ</w:t>
      </w:r>
      <w:r w:rsidR="005F3116">
        <w:rPr>
          <w:rFonts w:ascii="TH SarabunPSK" w:hAnsi="TH SarabunPSK" w:cs="TH SarabunPSK"/>
          <w:sz w:val="32"/>
          <w:szCs w:val="32"/>
        </w:rPr>
        <w:t>TRIAGE</w:t>
      </w:r>
      <w:r w:rsidR="005F3116">
        <w:rPr>
          <w:rFonts w:ascii="TH SarabunPSK" w:hAnsi="TH SarabunPSK" w:cs="TH SarabunPSK" w:hint="cs"/>
          <w:sz w:val="32"/>
          <w:szCs w:val="32"/>
          <w:cs/>
        </w:rPr>
        <w:t>เมื่อ</w:t>
      </w:r>
      <w:r w:rsidR="005F3116">
        <w:rPr>
          <w:rFonts w:ascii="TH SarabunPSK" w:hAnsi="TH SarabunPSK" w:cs="TH SarabunPSK" w:hint="cs"/>
          <w:sz w:val="32"/>
          <w:szCs w:val="32"/>
          <w:cs/>
        </w:rPr>
        <w:lastRenderedPageBreak/>
        <w:t>วันที่</w:t>
      </w:r>
      <w:r w:rsidR="005F3116">
        <w:rPr>
          <w:rFonts w:ascii="TH SarabunIT๙" w:eastAsia="Times New Roman" w:hAnsi="TH SarabunIT๙" w:cs="TH SarabunIT๙" w:hint="cs"/>
          <w:sz w:val="32"/>
          <w:szCs w:val="32"/>
          <w:cs/>
        </w:rPr>
        <w:t>16มิถุนายน2560</w:t>
      </w:r>
      <w:r w:rsidR="005F311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3116">
        <w:rPr>
          <w:rFonts w:ascii="TH SarabunIT๙" w:eastAsia="Times New Roman" w:hAnsi="TH SarabunIT๙" w:cs="TH SarabunIT๙" w:hint="cs"/>
          <w:sz w:val="32"/>
          <w:szCs w:val="32"/>
          <w:cs/>
        </w:rPr>
        <w:t>โดยนายแพทย์</w:t>
      </w:r>
      <w:proofErr w:type="spellStart"/>
      <w:r w:rsidR="005F3116">
        <w:rPr>
          <w:rFonts w:ascii="TH SarabunIT๙" w:eastAsia="Times New Roman" w:hAnsi="TH SarabunIT๙" w:cs="TH SarabunIT๙" w:hint="cs"/>
          <w:sz w:val="32"/>
          <w:szCs w:val="32"/>
          <w:cs/>
        </w:rPr>
        <w:t>วนิรุทธ์</w:t>
      </w:r>
      <w:proofErr w:type="spellEnd"/>
      <w:r w:rsidR="005F311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หอเจริญ, อบรมทบทวนให้ความรู้สำหรับเจ้าหน้าที่พยาบาลเมื่อวันที่11เมษายน2562โดยนายแพทย์กิจ </w:t>
      </w:r>
      <w:proofErr w:type="spellStart"/>
      <w:r w:rsidR="005F3116">
        <w:rPr>
          <w:rFonts w:ascii="TH SarabunIT๙" w:eastAsia="Times New Roman" w:hAnsi="TH SarabunIT๙" w:cs="TH SarabunIT๙" w:hint="cs"/>
          <w:sz w:val="32"/>
          <w:szCs w:val="32"/>
          <w:cs/>
        </w:rPr>
        <w:t>อวิ</w:t>
      </w:r>
      <w:proofErr w:type="spellEnd"/>
      <w:r w:rsidR="005F311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โรธนานนท์ ผู้เข้าอบรม 100 </w:t>
      </w:r>
      <w:r w:rsidR="005F3116">
        <w:rPr>
          <w:rFonts w:ascii="TH SarabunIT๙" w:eastAsia="Times New Roman" w:hAnsi="TH SarabunIT๙" w:cs="TH SarabunIT๙"/>
          <w:sz w:val="32"/>
          <w:szCs w:val="32"/>
        </w:rPr>
        <w:t>%</w:t>
      </w:r>
    </w:p>
    <w:p w:rsidR="00E2688B" w:rsidRDefault="008829C1" w:rsidP="00E965ED">
      <w:pPr>
        <w:spacing w:after="0" w:line="240" w:lineRule="auto"/>
        <w:ind w:left="72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290FA0" w:rsidRPr="00B54263">
        <w:rPr>
          <w:rFonts w:ascii="TH SarabunPSK" w:hAnsi="TH SarabunPSK" w:cs="TH SarabunPSK"/>
          <w:sz w:val="32"/>
          <w:szCs w:val="32"/>
          <w:cs/>
        </w:rPr>
        <w:t>. การทบทวนโดยผู้ที่ชำนาญกว่า</w:t>
      </w:r>
      <w:r w:rsidR="00B54263">
        <w:rPr>
          <w:rFonts w:ascii="TH SarabunPSK" w:hAnsi="TH SarabunPSK" w:cs="TH SarabunPSK"/>
          <w:sz w:val="32"/>
          <w:szCs w:val="32"/>
        </w:rPr>
        <w:t xml:space="preserve"> </w:t>
      </w:r>
      <w:r w:rsidR="00B54263">
        <w:rPr>
          <w:rFonts w:ascii="TH SarabunPSK" w:hAnsi="TH SarabunPSK" w:cs="TH SarabunPSK"/>
          <w:sz w:val="32"/>
          <w:szCs w:val="32"/>
        </w:rPr>
        <w:tab/>
      </w:r>
      <w:r w:rsidR="00B54263" w:rsidRPr="009F3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 </w:t>
      </w:r>
      <w:r w:rsidR="00B54263" w:rsidRPr="009F3F9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B54263" w:rsidRPr="009F3F9D">
        <w:rPr>
          <w:rFonts w:ascii="TH SarabunIT๙" w:hAnsi="TH SarabunIT๙" w:cs="TH SarabunIT๙"/>
          <w:b/>
          <w:bCs/>
          <w:sz w:val="32"/>
          <w:szCs w:val="32"/>
          <w:cs/>
        </w:rPr>
        <w:t>การตรวจรักษาผู้ป่วยวันหยุดเสาร์ อาทิตย์และวันนักขัตฤกษ์เวลา 08.00น.-16.00น.โดยพยาบาลเวชปฏิบัติทั่วไป ระบบงานเป็นส่วนหนึ่งของงานอุบัติเหตุและฉุกเฉิน(</w:t>
      </w:r>
      <w:r w:rsidR="00B54263" w:rsidRPr="009F3F9D">
        <w:rPr>
          <w:rFonts w:ascii="TH SarabunIT๙" w:hAnsi="TH SarabunIT๙" w:cs="TH SarabunIT๙"/>
          <w:b/>
          <w:bCs/>
          <w:sz w:val="32"/>
          <w:szCs w:val="32"/>
        </w:rPr>
        <w:t>ER</w:t>
      </w:r>
      <w:r w:rsidR="00B54263" w:rsidRPr="009F3F9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1A7CF9"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ซึ่งมีแพทย์เวรประจำอยู่ที่ห้อง</w:t>
      </w:r>
      <w:r w:rsidR="001A7CF9">
        <w:rPr>
          <w:rFonts w:ascii="TH SarabunIT๙" w:hAnsi="TH SarabunIT๙" w:cs="TH SarabunIT๙"/>
          <w:b/>
          <w:bCs/>
          <w:sz w:val="32"/>
          <w:szCs w:val="32"/>
        </w:rPr>
        <w:t>ER</w:t>
      </w:r>
      <w:r w:rsidR="00B54263" w:rsidRPr="009F3F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7C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54263" w:rsidRPr="009F3F9D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การรับผู้ป่วย</w:t>
      </w:r>
      <w:r w:rsidR="001A7CF9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  <w:r w:rsidR="00B54263" w:rsidRPr="009F3F9D">
        <w:rPr>
          <w:rFonts w:ascii="TH SarabunIT๙" w:hAnsi="TH SarabunIT๙" w:cs="TH SarabunIT๙"/>
          <w:b/>
          <w:bCs/>
          <w:sz w:val="32"/>
          <w:szCs w:val="32"/>
          <w:cs/>
        </w:rPr>
        <w:t>คัดกรองผู้ป่วยที่ไม่ฉุกเฉินให้พยาบาลเวชปฏิบัติทั่วไปตรวจรักษาโรคเบื้องต้นตามมาตรฐานการตรวจรักษา</w:t>
      </w:r>
      <w:r w:rsidR="00276981" w:rsidRPr="009F3F9D">
        <w:rPr>
          <w:rFonts w:ascii="TH SarabunIT๙" w:hAnsi="TH SarabunIT๙" w:cs="TH SarabunIT๙"/>
          <w:b/>
          <w:bCs/>
          <w:sz w:val="32"/>
          <w:szCs w:val="32"/>
          <w:cs/>
        </w:rPr>
        <w:t>โรคเบื้องต้น บุคลากรต้องได้รับการอบรมหลักสูตร</w:t>
      </w:r>
      <w:r w:rsidR="009F3F9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การพยาบาลเฉพาะทางสาขาการพยาบาลเวชปฏิบัติทั่วไป(การรักษา</w:t>
      </w:r>
      <w:r w:rsidR="0010535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โรค</w:t>
      </w:r>
      <w:r w:rsidR="009F3F9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เบื้องต้น)</w:t>
      </w:r>
      <w:r w:rsidR="0010535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และต้องเข้ารับการฟื้นฟูทบทวนความรู้ทุก5ปี </w:t>
      </w:r>
      <w:r w:rsidR="00E2688B">
        <w:rPr>
          <w:rFonts w:ascii="TH SarabunIT๙" w:hAnsi="TH SarabunIT๙" w:cs="TH SarabunIT๙" w:hint="cs"/>
          <w:sz w:val="32"/>
          <w:szCs w:val="32"/>
          <w:cs/>
        </w:rPr>
        <w:t>แนวปฏิบัติในการทบทวนโดยนำข้อมูลการตรวจรักษาผู้ป่วยของพยาบาลเวชปฏิบัติทั่วไปที่ตรวจเสร็จแล้ว</w:t>
      </w:r>
      <w:r w:rsidR="001A7CF9">
        <w:rPr>
          <w:rFonts w:ascii="TH SarabunIT๙" w:hAnsi="TH SarabunIT๙" w:cs="TH SarabunIT๙" w:hint="cs"/>
          <w:sz w:val="32"/>
          <w:szCs w:val="32"/>
          <w:cs/>
        </w:rPr>
        <w:t>มาให้แพทย์เวร</w:t>
      </w:r>
      <w:r w:rsidR="001A7CF9">
        <w:rPr>
          <w:rFonts w:ascii="TH SarabunIT๙" w:hAnsi="TH SarabunIT๙" w:cs="TH SarabunIT๙"/>
          <w:sz w:val="32"/>
          <w:szCs w:val="32"/>
        </w:rPr>
        <w:t>ER</w:t>
      </w:r>
      <w:r w:rsidR="001A7CF9">
        <w:rPr>
          <w:rFonts w:ascii="TH SarabunIT๙" w:hAnsi="TH SarabunIT๙" w:cs="TH SarabunIT๙" w:hint="cs"/>
          <w:sz w:val="32"/>
          <w:szCs w:val="32"/>
          <w:cs/>
        </w:rPr>
        <w:t>ตรวจสอบผลการรักษาและอธิบายเหตุผลการรักษา การบันทึกผลการตรวจร่างกายของผู้ป่วยและได้รับการเรียนรู้จากแพทย์ผู้ที่ชำนาญกว่า</w:t>
      </w:r>
      <w:r w:rsidR="00E268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0FA0" w:rsidRPr="00D4726F" w:rsidRDefault="004C2A3A" w:rsidP="008829C1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</w:t>
      </w:r>
      <w:r w:rsidR="00290FA0" w:rsidRPr="00D4726F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90FA0" w:rsidRPr="00D4726F">
        <w:rPr>
          <w:rFonts w:ascii="TH SarabunPSK" w:hAnsi="TH SarabunPSK" w:cs="TH SarabunPSK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290FA0" w:rsidRDefault="00290FA0" w:rsidP="00F93D3E">
      <w:pPr>
        <w:spacing w:after="0" w:line="240" w:lineRule="auto"/>
        <w:ind w:left="480" w:hanging="480"/>
        <w:rPr>
          <w:rFonts w:ascii="TH SarabunPSK" w:hAnsi="TH SarabunPSK" w:cs="TH SarabunPSK"/>
          <w:sz w:val="36"/>
          <w:szCs w:val="36"/>
        </w:rPr>
      </w:pPr>
      <w:r w:rsidRPr="00437F3C">
        <w:rPr>
          <w:rFonts w:ascii="TH SarabunPSK" w:hAnsi="TH SarabunPSK" w:cs="TH SarabunPSK"/>
          <w:sz w:val="32"/>
          <w:szCs w:val="32"/>
        </w:rPr>
        <w:t xml:space="preserve">   6</w:t>
      </w:r>
      <w:r w:rsidRPr="00437F3C">
        <w:rPr>
          <w:rFonts w:ascii="TH SarabunPSK" w:hAnsi="TH SarabunPSK" w:cs="TH SarabunPSK"/>
          <w:sz w:val="32"/>
          <w:szCs w:val="32"/>
          <w:cs/>
        </w:rPr>
        <w:t>.</w:t>
      </w:r>
      <w:r w:rsidRPr="00437F3C">
        <w:rPr>
          <w:rFonts w:ascii="TH SarabunPSK" w:hAnsi="TH SarabunPSK" w:cs="TH SarabunPSK"/>
          <w:sz w:val="32"/>
          <w:szCs w:val="32"/>
        </w:rPr>
        <w:t xml:space="preserve">1 </w:t>
      </w:r>
      <w:r w:rsidRPr="00437F3C">
        <w:rPr>
          <w:rFonts w:ascii="TH SarabunPSK" w:hAnsi="TH SarabunPSK" w:cs="TH SarabunPSK"/>
          <w:sz w:val="32"/>
          <w:szCs w:val="32"/>
          <w:cs/>
        </w:rPr>
        <w:t>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</w:t>
      </w:r>
      <w:r w:rsidRPr="00437F3C">
        <w:rPr>
          <w:rStyle w:val="a5"/>
          <w:rFonts w:ascii="TH SarabunPSK" w:hAnsi="TH SarabunPSK" w:cs="TH SarabunPSK"/>
        </w:rPr>
        <w:footnoteReference w:id="4"/>
      </w:r>
      <w:r w:rsidRPr="00437F3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437F3C">
        <w:rPr>
          <w:rFonts w:ascii="TH SarabunPSK" w:hAnsi="TH SarabunPSK" w:cs="TH SarabunPSK"/>
          <w:sz w:val="36"/>
          <w:szCs w:val="36"/>
          <w:cs/>
        </w:rPr>
        <w:t>ความภาคภูมิใจ</w:t>
      </w:r>
    </w:p>
    <w:p w:rsidR="00953F0F" w:rsidRDefault="00290FA0" w:rsidP="00F93D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7F3C">
        <w:rPr>
          <w:rFonts w:ascii="TH SarabunPSK" w:hAnsi="TH SarabunPSK" w:cs="TH SarabunPSK"/>
          <w:sz w:val="32"/>
          <w:szCs w:val="32"/>
        </w:rPr>
        <w:t xml:space="preserve">   </w:t>
      </w:r>
      <w:r w:rsidR="00953F0F" w:rsidRPr="00953F0F">
        <w:rPr>
          <w:rFonts w:ascii="TH SarabunIT๙" w:hAnsi="TH SarabunIT๙" w:cs="TH SarabunIT๙"/>
          <w:sz w:val="32"/>
          <w:szCs w:val="32"/>
          <w:cs/>
        </w:rPr>
        <w:t xml:space="preserve">การให้การบริการผู้ป่วยทั่วไปของแผนกผู้ป่วยนอก  เป็นการให้บริการตรวจรักษาผู้ป่วยโรคทั่วไปเริ่มตั้งแต่แรกรับจนกระทั่งสิ้นสุดการรักษาและบริการตรวจสุขภาพทั่วไปแบ่งเป็นการให้บริการก่อนตรวจ ขณะตรวจและบริการหลังตรวจ กระบวนการดูแลรักษาผู้ป่วยเริ่มตั้งแต่การเตรียมความพร้อมของอุปกรณ์สถานที่และบุคลากร มีกระบวนการคัดกรองผู้รับบริการ ลงทะเบียนเข้ารับบริการ การซักประวัติและตรวจอาการเบื้องต้น การประเมินปัญหาของผู้ป่วยมีความถูกต้อง ปลอดภัยและครอบคลุมองค์รวม มีระบบการค้นหาเฝ้าระวังภาวะเสี่ยงต่อการเจ็บป่วยหรือผู้ป่วยที่มีปัญหาด้านสุขภาพจิต / สังคมหากพบผู้ป่วยดังกล่าวส่งผู้ป่วยปรึกษาห้องพักใจทุกรายเพื่อร่วมกันค้นหาปัญหาของผู้ป่วยและวางแผนการดูแลรักษาผู้ป่วยอย่างต่อเนื่อง การให้การพยาบาลเบื้องต้นมีการเฝ้าระวังผู้ป่วยที่มีอาการไม่คงที่และการจัดลำดับความเร่งด่วนในการตรวจรักษาให้เป็นไปอย่างมีคุณภาพปลอดภัยรวดเร็ว การส่งตรวจ </w:t>
      </w:r>
      <w:r w:rsidR="00953F0F" w:rsidRPr="00953F0F">
        <w:rPr>
          <w:rFonts w:ascii="TH SarabunIT๙" w:hAnsi="TH SarabunIT๙" w:cs="TH SarabunIT๙"/>
          <w:sz w:val="32"/>
          <w:szCs w:val="32"/>
        </w:rPr>
        <w:t xml:space="preserve">Investigate </w:t>
      </w:r>
      <w:r w:rsidR="00953F0F" w:rsidRPr="00953F0F">
        <w:rPr>
          <w:rFonts w:ascii="TH SarabunIT๙" w:hAnsi="TH SarabunIT๙" w:cs="TH SarabunIT๙"/>
          <w:sz w:val="32"/>
          <w:szCs w:val="32"/>
          <w:cs/>
        </w:rPr>
        <w:t>ต่างๆ ตามแผนการรักษา เมื่อผู้ป่วยได้รับการตรวจวินิจฉัยและรับความคิดเห็นจากแพทย์แล้วผู้ป่วยทุกรายต้องพบบริการแผนกหลังพบแพทย์เพื่อรับการประเมินอาการก่อนจำหน่าย การให้คำแนะนำในการปฏิบัติตัวที่เหมาะสมกับโรค การนัดติดตาม การส่งต่อทั้งภายใน</w:t>
      </w:r>
      <w:r w:rsidR="00953F0F">
        <w:rPr>
          <w:rFonts w:hint="cs"/>
          <w:cs/>
        </w:rPr>
        <w:t>และ</w:t>
      </w:r>
      <w:r w:rsidR="00953F0F" w:rsidRPr="00953F0F">
        <w:rPr>
          <w:rFonts w:ascii="TH SarabunIT๙" w:hAnsi="TH SarabunIT๙" w:cs="TH SarabunIT๙"/>
          <w:sz w:val="32"/>
          <w:szCs w:val="32"/>
          <w:cs/>
        </w:rPr>
        <w:t>ภายนอกโรงพยาบาล การเตรียม</w:t>
      </w:r>
      <w:r w:rsidR="00953F0F" w:rsidRPr="00953F0F">
        <w:rPr>
          <w:rFonts w:ascii="TH SarabunIT๙" w:hAnsi="TH SarabunIT๙" w:cs="TH SarabunIT๙"/>
          <w:sz w:val="32"/>
          <w:szCs w:val="32"/>
        </w:rPr>
        <w:t xml:space="preserve"> Admit. </w:t>
      </w:r>
      <w:r w:rsidR="00953F0F" w:rsidRPr="00953F0F">
        <w:rPr>
          <w:rFonts w:ascii="TH SarabunIT๙" w:hAnsi="TH SarabunIT๙" w:cs="TH SarabunIT๙"/>
          <w:sz w:val="32"/>
          <w:szCs w:val="32"/>
          <w:cs/>
        </w:rPr>
        <w:t>การดูแลผู้ป่วยที่ปฏิเสธการรักษาและส่งรับยากลับบ้าน ในแต่ละขั้นตอนของการบริการมีโอกาสเกิดอุบัติการณ์ความผิดพลาดแก่ผู้รับบริการได้ หน่วยงานมีการประกันคุณภาพทางการพยาบาลโดยมีการกำหนดแนวทางปฏิบัติไว้รองรับเพื่อป้องกันการเกิดอุบัติการณ์ความผิดพลาดที่อาจจะเกิดขึ้นกับผู้ป่วยและนำตัวชี้วัดที่ไม่ผ่านเกณฑ์มาตรฐานมาพัฒนาแก้ไขโดยการทบทวนร่วมกับทีมที่เกี่ยวข้องในการดูแลผู้ป่วยเพื่อพัฒนาระบบการบริการอย่างต่อเนื่อง</w:t>
      </w:r>
    </w:p>
    <w:p w:rsidR="00771245" w:rsidRDefault="00771245" w:rsidP="00F93D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71245" w:rsidRDefault="00771245" w:rsidP="007712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7F3C">
        <w:rPr>
          <w:rFonts w:ascii="TH SarabunPSK" w:hAnsi="TH SarabunPSK" w:cs="TH SarabunPSK"/>
          <w:sz w:val="32"/>
          <w:szCs w:val="32"/>
        </w:rPr>
        <w:t xml:space="preserve">   6</w:t>
      </w:r>
      <w:r w:rsidRPr="00437F3C">
        <w:rPr>
          <w:rFonts w:ascii="TH SarabunPSK" w:hAnsi="TH SarabunPSK" w:cs="TH SarabunPSK"/>
          <w:sz w:val="32"/>
          <w:szCs w:val="32"/>
          <w:cs/>
        </w:rPr>
        <w:t>.</w:t>
      </w:r>
      <w:r w:rsidRPr="00437F3C">
        <w:rPr>
          <w:rFonts w:ascii="TH SarabunPSK" w:hAnsi="TH SarabunPSK" w:cs="TH SarabunPSK"/>
          <w:sz w:val="32"/>
          <w:szCs w:val="32"/>
        </w:rPr>
        <w:t xml:space="preserve">2 </w:t>
      </w:r>
      <w:r w:rsidRPr="00437F3C">
        <w:rPr>
          <w:rFonts w:ascii="TH SarabunPSK" w:hAnsi="TH SarabunPSK" w:cs="TH SarabunPSK"/>
          <w:sz w:val="32"/>
          <w:szCs w:val="32"/>
          <w:cs/>
        </w:rPr>
        <w:t>การพัฒนาคุณภาพที่อยู่ระหว่างดำเนินการ</w:t>
      </w:r>
    </w:p>
    <w:p w:rsidR="00771245" w:rsidRPr="00771245" w:rsidRDefault="007918EA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การคัดกรองผู้ป่วยหลักการ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</w:rPr>
        <w:t xml:space="preserve">Triage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ตามหนังสือ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</w:rPr>
        <w:t xml:space="preserve">MOPH ED TRIAGE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ของกรมการแพทย์ กระทรวง</w:t>
      </w:r>
    </w:p>
    <w:p w:rsidR="00771245" w:rsidRPr="00771245" w:rsidRDefault="00771245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71245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 xml:space="preserve">   สาธารณสุข(</w:t>
      </w:r>
      <w:r w:rsidRPr="00771245">
        <w:rPr>
          <w:rFonts w:ascii="TH SarabunIT๙" w:eastAsia="Times New Roman" w:hAnsi="TH SarabunIT๙" w:cs="TH SarabunIT๙"/>
          <w:sz w:val="32"/>
          <w:szCs w:val="32"/>
        </w:rPr>
        <w:t>MINISTRY OF PUBLIC HEALTH</w:t>
      </w:r>
      <w:r w:rsidRPr="00771245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77124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771245" w:rsidRPr="00771245" w:rsidRDefault="007918EA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 xml:space="preserve"> ผู้ป่วยเสี่ยงความดันโลหิตสูง หลังวัดความดันโลหิตรอบที่2 มากกว่า220/140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</w:rPr>
        <w:t>mmHg.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จัดให้นอนเปลส่ง  </w:t>
      </w:r>
    </w:p>
    <w:p w:rsidR="00771245" w:rsidRPr="00771245" w:rsidRDefault="007918EA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ปรึกษางานห้องอุบัติเหตุและฉุกเฉิน</w:t>
      </w:r>
    </w:p>
    <w:p w:rsidR="00771245" w:rsidRPr="00771245" w:rsidRDefault="007918EA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 xml:space="preserve"> ผู้ป่วยคัดกรองวัณโรค ปฏิบัติตามแนวทางการคัดกรองผู้ป่วยเสี่ยงวัณโรคและอธิบายความจำเป็นที่ต้อง</w:t>
      </w:r>
    </w:p>
    <w:p w:rsidR="00771245" w:rsidRPr="00771245" w:rsidRDefault="007918EA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แยกห้องพักรอตรวจให้ผู้ป่วยและญาติรับทราบ</w:t>
      </w:r>
    </w:p>
    <w:p w:rsidR="00771245" w:rsidRPr="007918EA" w:rsidRDefault="007918EA" w:rsidP="007918E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="00771245" w:rsidRPr="007918EA">
        <w:rPr>
          <w:rFonts w:ascii="TH SarabunIT๙" w:eastAsia="Times New Roman" w:hAnsi="TH SarabunIT๙" w:cs="TH SarabunIT๙"/>
          <w:sz w:val="32"/>
          <w:szCs w:val="32"/>
          <w:cs/>
        </w:rPr>
        <w:t>กรณีผู้ป่วย</w:t>
      </w:r>
      <w:r w:rsidR="00771245" w:rsidRPr="007918EA">
        <w:rPr>
          <w:rFonts w:ascii="TH SarabunIT๙" w:eastAsia="Times New Roman" w:hAnsi="TH SarabunIT๙" w:cs="TH SarabunIT๙"/>
          <w:sz w:val="32"/>
          <w:szCs w:val="32"/>
        </w:rPr>
        <w:t>Admit.</w:t>
      </w:r>
      <w:r w:rsidR="00771245" w:rsidRPr="007918EA">
        <w:rPr>
          <w:rFonts w:ascii="TH SarabunIT๙" w:eastAsia="Times New Roman" w:hAnsi="TH SarabunIT๙" w:cs="TH SarabunIT๙"/>
          <w:sz w:val="32"/>
          <w:szCs w:val="32"/>
          <w:cs/>
        </w:rPr>
        <w:t>ต้องมีการประเมินสภาพผู้ป่วย การวัดสัญญาณชีพ เซ็นใบยินยอมในการเข้ารับการรักษา</w:t>
      </w:r>
    </w:p>
    <w:p w:rsidR="007918EA" w:rsidRDefault="007918EA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ป่วยใน การตรวจสอบสิทธิการรักษาก่อนการ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</w:rPr>
        <w:t xml:space="preserve">Admit.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การให้คำแนะนำในการเข้านอนพักรักษาพยาบาล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771245" w:rsidRPr="00771245" w:rsidRDefault="007918EA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ารประสานงานการส่งต่อไปยังตึกผู้ป่วยในหากผลการประเมินสัญญาณชีพผิดปกติต้องรายงานแพทย์ รับ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</w:rPr>
        <w:t>order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และประสานงานกับห้อง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</w:rPr>
        <w:t>ER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 xml:space="preserve"> ให้การรักษาพยาบาลจนอาการ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</w:rPr>
        <w:t xml:space="preserve">Stable 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แล้วจึงส่งเข้าตึกผู้ป่วยใน </w:t>
      </w:r>
    </w:p>
    <w:p w:rsidR="00771245" w:rsidRPr="00771245" w:rsidRDefault="007918EA" w:rsidP="0077124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="00771245" w:rsidRPr="00771245">
        <w:rPr>
          <w:rFonts w:ascii="TH SarabunIT๙" w:eastAsia="Times New Roman" w:hAnsi="TH SarabunIT๙" w:cs="TH SarabunIT๙"/>
          <w:sz w:val="32"/>
          <w:szCs w:val="32"/>
          <w:cs/>
        </w:rPr>
        <w:t>กรณีผู้ป่วยนั่งรถเข็น/เปลนอน จัดให้มีการรัดสายรัดตัว หรือยกราวกั้นข้างเตียงทุกรายเพื่อป้องกันการพลัดตก จัดให้ญาติ(ถ้ามี)หรือผู้ช่วยเหลือคนไข้หรือพนักงานเปลเฝ้าระวังดูแลช่วยเหลือหากพบอาการผิดปกติให้รายงานพยาบาลทราบทันที</w:t>
      </w:r>
    </w:p>
    <w:p w:rsidR="00953F0F" w:rsidRPr="00771245" w:rsidRDefault="00953F0F" w:rsidP="00F93D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91722" w:rsidRPr="00771245" w:rsidRDefault="00290FA0" w:rsidP="00F93D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71245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771245">
        <w:rPr>
          <w:rFonts w:ascii="TH SarabunIT๙" w:hAnsi="TH SarabunIT๙" w:cs="TH SarabunIT๙"/>
          <w:b/>
          <w:bCs/>
          <w:sz w:val="32"/>
          <w:szCs w:val="32"/>
          <w:cs/>
        </w:rPr>
        <w:t>. แผนการพัฒนาต่อเนื่อง</w:t>
      </w:r>
      <w:r w:rsidRPr="00771245">
        <w:rPr>
          <w:rStyle w:val="a5"/>
          <w:rFonts w:ascii="TH SarabunIT๙" w:hAnsi="TH SarabunIT๙" w:cs="TH SarabunIT๙"/>
          <w:b/>
          <w:bCs/>
        </w:rPr>
        <w:footnoteReference w:id="5"/>
      </w:r>
    </w:p>
    <w:p w:rsidR="00953F0F" w:rsidRPr="00953F0F" w:rsidRDefault="00953F0F" w:rsidP="00953F0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3F0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- </w:t>
      </w:r>
      <w:r w:rsidRPr="00953F0F">
        <w:rPr>
          <w:rFonts w:ascii="TH SarabunIT๙" w:eastAsia="Times New Roman" w:hAnsi="TH SarabunIT๙" w:cs="TH SarabunIT๙"/>
          <w:sz w:val="32"/>
          <w:szCs w:val="32"/>
          <w:cs/>
        </w:rPr>
        <w:t>การทบทวนเหตุการณ์สำคัญอย่างต่อเนื่องร่วมกับหน่วยงานที่เกี่ยวข้อง</w:t>
      </w:r>
    </w:p>
    <w:p w:rsidR="00953F0F" w:rsidRPr="00771245" w:rsidRDefault="00953F0F" w:rsidP="00953F0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3F0F">
        <w:rPr>
          <w:rFonts w:ascii="TH SarabunIT๙" w:eastAsia="Times New Roman" w:hAnsi="TH SarabunIT๙" w:cs="TH SarabunIT๙"/>
          <w:sz w:val="32"/>
          <w:szCs w:val="32"/>
        </w:rPr>
        <w:t xml:space="preserve">- </w:t>
      </w:r>
      <w:r w:rsidRPr="00953F0F">
        <w:rPr>
          <w:rFonts w:ascii="TH SarabunIT๙" w:eastAsia="Times New Roman" w:hAnsi="TH SarabunIT๙" w:cs="TH SarabunIT๙"/>
          <w:sz w:val="32"/>
          <w:szCs w:val="32"/>
          <w:cs/>
        </w:rPr>
        <w:t>การรายงานความเสี่ยงของหน่วยงานอุบัติการณ์ความเสี่ยงระดับ</w:t>
      </w:r>
      <w:r w:rsidRPr="00953F0F">
        <w:rPr>
          <w:rFonts w:ascii="TH SarabunIT๙" w:eastAsia="Times New Roman" w:hAnsi="TH SarabunIT๙" w:cs="TH SarabunIT๙"/>
          <w:sz w:val="32"/>
          <w:szCs w:val="32"/>
        </w:rPr>
        <w:t>E</w:t>
      </w:r>
      <w:r w:rsidRPr="00953F0F">
        <w:rPr>
          <w:rFonts w:ascii="TH SarabunIT๙" w:eastAsia="Times New Roman" w:hAnsi="TH SarabunIT๙" w:cs="TH SarabunIT๙"/>
          <w:sz w:val="32"/>
          <w:szCs w:val="32"/>
          <w:cs/>
        </w:rPr>
        <w:t>ขึ้นไปต้องได้รับการทบทวน</w:t>
      </w:r>
    </w:p>
    <w:p w:rsidR="00953F0F" w:rsidRPr="00953F0F" w:rsidRDefault="00953F0F" w:rsidP="00953F0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53F0F">
        <w:rPr>
          <w:rFonts w:ascii="TH SarabunIT๙" w:eastAsia="Times New Roman" w:hAnsi="TH SarabunIT๙" w:cs="TH SarabunIT๙"/>
          <w:sz w:val="32"/>
          <w:szCs w:val="32"/>
          <w:cs/>
        </w:rPr>
        <w:t>รายงานความเสี่ยง</w:t>
      </w:r>
    </w:p>
    <w:p w:rsidR="00953F0F" w:rsidRPr="00771245" w:rsidRDefault="00953F0F" w:rsidP="00F93D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53F0F" w:rsidRDefault="00953F0F" w:rsidP="00F93D3E">
      <w:pPr>
        <w:spacing w:after="0" w:line="240" w:lineRule="auto"/>
      </w:pPr>
    </w:p>
    <w:sectPr w:rsidR="00953F0F" w:rsidSect="00CA04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0" w:footer="90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39" w:rsidRDefault="007A5739" w:rsidP="00290FA0">
      <w:pPr>
        <w:spacing w:after="0" w:line="240" w:lineRule="auto"/>
      </w:pPr>
      <w:r>
        <w:separator/>
      </w:r>
    </w:p>
  </w:endnote>
  <w:endnote w:type="continuationSeparator" w:id="0">
    <w:p w:rsidR="007A5739" w:rsidRDefault="007A5739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F8" w:rsidRDefault="004203F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F8" w:rsidRDefault="004203F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F8" w:rsidRDefault="004203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39" w:rsidRDefault="007A5739" w:rsidP="00290FA0">
      <w:pPr>
        <w:spacing w:after="0" w:line="240" w:lineRule="auto"/>
      </w:pPr>
      <w:r>
        <w:separator/>
      </w:r>
    </w:p>
  </w:footnote>
  <w:footnote w:type="continuationSeparator" w:id="0">
    <w:p w:rsidR="007A5739" w:rsidRDefault="007A5739" w:rsidP="00290FA0">
      <w:pPr>
        <w:spacing w:after="0" w:line="240" w:lineRule="auto"/>
      </w:pPr>
      <w:r>
        <w:continuationSeparator/>
      </w:r>
    </w:p>
  </w:footnote>
  <w:footnote w:id="1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4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สรุปความสำเร็จของการพัฒนาคุณภาพที่สำคัญในช่วงเวลาที่ผ่านมา อย่างสั้นๆ  ระบุแนวคิด ผลลัพธ์ที่เกิดขึ้น และวิธีการทำงานสำคัญที่เป็นข้อสรุปจากการพัฒนา</w:t>
      </w:r>
    </w:p>
  </w:footnote>
  <w:footnote w:id="5">
    <w:p w:rsidR="00290FA0" w:rsidRDefault="00290FA0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F8" w:rsidRDefault="004203F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F93D3E" w:rsidRPr="00A87554" w:rsidTr="00852849">
      <w:tc>
        <w:tcPr>
          <w:tcW w:w="2093" w:type="dxa"/>
          <w:vMerge w:val="restart"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2415CBDA" wp14:editId="733A2B3B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F93D3E" w:rsidRPr="00A87554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F93D3E" w:rsidRPr="00A87554" w:rsidTr="00852849">
      <w:tc>
        <w:tcPr>
          <w:tcW w:w="2093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F93D3E" w:rsidRPr="00A87554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FD5BF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งานผู้ป่วยนอก</w:t>
          </w:r>
        </w:p>
      </w:tc>
      <w:tc>
        <w:tcPr>
          <w:tcW w:w="4111" w:type="dxa"/>
        </w:tcPr>
        <w:p w:rsidR="00F93D3E" w:rsidRPr="00A87554" w:rsidRDefault="00F93D3E" w:rsidP="004203F8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="004203F8" w:rsidRPr="004203F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4203F8" w:rsidRPr="004203F8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4203F8" w:rsidRPr="004203F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CA04CB" w:rsidRPr="00CA04CB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3</w:t>
          </w:r>
          <w:r w:rsidR="004203F8" w:rsidRPr="004203F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4203F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8</w:t>
          </w:r>
        </w:p>
      </w:tc>
    </w:tr>
    <w:tr w:rsidR="00F93D3E" w:rsidRPr="00A87554" w:rsidTr="00852849">
      <w:tc>
        <w:tcPr>
          <w:tcW w:w="2093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F93D3E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 w:rsidR="00377412"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4111" w:type="dxa"/>
        </w:tcPr>
        <w:p w:rsidR="00F93D3E" w:rsidRPr="00A87554" w:rsidRDefault="00F93D3E" w:rsidP="004203F8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4203F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F93D3E" w:rsidRPr="00A87554" w:rsidTr="00852849">
      <w:tc>
        <w:tcPr>
          <w:tcW w:w="2093" w:type="dxa"/>
          <w:vMerge/>
          <w:vAlign w:val="center"/>
        </w:tcPr>
        <w:p w:rsidR="00F93D3E" w:rsidRPr="00FC47D9" w:rsidRDefault="00F93D3E" w:rsidP="00852849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F93D3E" w:rsidRDefault="00F93D3E" w:rsidP="00377412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="00377412">
            <w:rPr>
              <w:rFonts w:ascii="TH SarabunPSK" w:hAnsi="TH SarabunPSK" w:cs="TH SarabunPSK"/>
              <w:b/>
              <w:bCs/>
              <w:sz w:val="32"/>
              <w:szCs w:val="32"/>
            </w:rPr>
            <w:t>OPD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001</w:t>
          </w:r>
        </w:p>
      </w:tc>
      <w:tc>
        <w:tcPr>
          <w:tcW w:w="4111" w:type="dxa"/>
        </w:tcPr>
        <w:p w:rsidR="00F93D3E" w:rsidRPr="00A87554" w:rsidRDefault="00F93D3E" w:rsidP="00852849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F93D3E" w:rsidRDefault="00F93D3E" w:rsidP="00824331">
    <w:pPr>
      <w:pStyle w:val="a6"/>
    </w:pPr>
  </w:p>
  <w:p w:rsidR="00CA04CB" w:rsidRDefault="00CA04CB" w:rsidP="00824331">
    <w:pPr>
      <w:pStyle w:val="a6"/>
    </w:pPr>
  </w:p>
  <w:p w:rsidR="00CA04CB" w:rsidRDefault="00CA04CB" w:rsidP="00824331">
    <w:pPr>
      <w:pStyle w:val="a6"/>
    </w:pPr>
  </w:p>
  <w:p w:rsidR="00CA04CB" w:rsidRDefault="00CA04CB" w:rsidP="00824331">
    <w:pPr>
      <w:pStyle w:val="a6"/>
    </w:pPr>
  </w:p>
  <w:p w:rsidR="00CA04CB" w:rsidRDefault="00CA04CB" w:rsidP="00824331">
    <w:pPr>
      <w:pStyle w:val="a6"/>
    </w:pPr>
  </w:p>
  <w:p w:rsidR="00CA04CB" w:rsidRDefault="00CA04CB" w:rsidP="00824331">
    <w:pPr>
      <w:pStyle w:val="a6"/>
    </w:pPr>
  </w:p>
  <w:p w:rsidR="00CA04CB" w:rsidRDefault="00CA04CB" w:rsidP="00824331">
    <w:pPr>
      <w:pStyle w:val="a6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F8" w:rsidRDefault="004203F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692DFD"/>
    <w:multiLevelType w:val="hybridMultilevel"/>
    <w:tmpl w:val="37228494"/>
    <w:lvl w:ilvl="0" w:tplc="4CEAFE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61274C8"/>
    <w:multiLevelType w:val="hybridMultilevel"/>
    <w:tmpl w:val="B12C708C"/>
    <w:lvl w:ilvl="0" w:tplc="8786AEC0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A26341"/>
    <w:multiLevelType w:val="hybridMultilevel"/>
    <w:tmpl w:val="D9B44A88"/>
    <w:lvl w:ilvl="0" w:tplc="75C8F4C6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22225"/>
    <w:rsid w:val="00091722"/>
    <w:rsid w:val="000A67B9"/>
    <w:rsid w:val="0010535C"/>
    <w:rsid w:val="00107BFB"/>
    <w:rsid w:val="00134DE5"/>
    <w:rsid w:val="001844A3"/>
    <w:rsid w:val="001A7CF9"/>
    <w:rsid w:val="00227B08"/>
    <w:rsid w:val="00276981"/>
    <w:rsid w:val="00290FA0"/>
    <w:rsid w:val="002C7305"/>
    <w:rsid w:val="002D4E97"/>
    <w:rsid w:val="0031581C"/>
    <w:rsid w:val="0032773F"/>
    <w:rsid w:val="00377412"/>
    <w:rsid w:val="003B4BFE"/>
    <w:rsid w:val="00415003"/>
    <w:rsid w:val="004203F8"/>
    <w:rsid w:val="00450553"/>
    <w:rsid w:val="00453823"/>
    <w:rsid w:val="004C2A3A"/>
    <w:rsid w:val="004D5AD9"/>
    <w:rsid w:val="00534C1A"/>
    <w:rsid w:val="00562A06"/>
    <w:rsid w:val="00564265"/>
    <w:rsid w:val="005F3116"/>
    <w:rsid w:val="006A115A"/>
    <w:rsid w:val="006C0700"/>
    <w:rsid w:val="007000F5"/>
    <w:rsid w:val="007032B4"/>
    <w:rsid w:val="00771245"/>
    <w:rsid w:val="00787B19"/>
    <w:rsid w:val="007918EA"/>
    <w:rsid w:val="007A5739"/>
    <w:rsid w:val="007B6249"/>
    <w:rsid w:val="007E2AFD"/>
    <w:rsid w:val="007F53BC"/>
    <w:rsid w:val="00824331"/>
    <w:rsid w:val="0084608F"/>
    <w:rsid w:val="00851E5C"/>
    <w:rsid w:val="008829C1"/>
    <w:rsid w:val="00953F0F"/>
    <w:rsid w:val="009760B7"/>
    <w:rsid w:val="00982261"/>
    <w:rsid w:val="009D4C95"/>
    <w:rsid w:val="009F3F9D"/>
    <w:rsid w:val="00A53E32"/>
    <w:rsid w:val="00A97F03"/>
    <w:rsid w:val="00AD5195"/>
    <w:rsid w:val="00B54263"/>
    <w:rsid w:val="00BA3167"/>
    <w:rsid w:val="00BC4AAE"/>
    <w:rsid w:val="00BE4EC3"/>
    <w:rsid w:val="00BF4665"/>
    <w:rsid w:val="00C23201"/>
    <w:rsid w:val="00C27818"/>
    <w:rsid w:val="00C8026A"/>
    <w:rsid w:val="00CA04CB"/>
    <w:rsid w:val="00CD5843"/>
    <w:rsid w:val="00D06706"/>
    <w:rsid w:val="00D12065"/>
    <w:rsid w:val="00D27752"/>
    <w:rsid w:val="00D27B8A"/>
    <w:rsid w:val="00D52E59"/>
    <w:rsid w:val="00D93C64"/>
    <w:rsid w:val="00DB6F19"/>
    <w:rsid w:val="00DF357C"/>
    <w:rsid w:val="00E17EAE"/>
    <w:rsid w:val="00E2688B"/>
    <w:rsid w:val="00E3274E"/>
    <w:rsid w:val="00E42319"/>
    <w:rsid w:val="00E965ED"/>
    <w:rsid w:val="00EF4559"/>
    <w:rsid w:val="00F31514"/>
    <w:rsid w:val="00F93D3E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paragraph" w:styleId="3">
    <w:name w:val="heading 3"/>
    <w:basedOn w:val="a"/>
    <w:next w:val="a"/>
    <w:link w:val="30"/>
    <w:uiPriority w:val="9"/>
    <w:unhideWhenUsed/>
    <w:qFormat/>
    <w:rsid w:val="009F3F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18EA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9F3F9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A0"/>
  </w:style>
  <w:style w:type="paragraph" w:styleId="3">
    <w:name w:val="heading 3"/>
    <w:basedOn w:val="a"/>
    <w:next w:val="a"/>
    <w:link w:val="30"/>
    <w:uiPriority w:val="9"/>
    <w:unhideWhenUsed/>
    <w:qFormat/>
    <w:rsid w:val="009F3F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5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18EA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9F3F9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2020-12-14T07:38:00Z</cp:lastPrinted>
  <dcterms:created xsi:type="dcterms:W3CDTF">2020-12-15T02:27:00Z</dcterms:created>
  <dcterms:modified xsi:type="dcterms:W3CDTF">2021-01-13T06:27:00Z</dcterms:modified>
</cp:coreProperties>
</file>